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E9B3" w14:textId="77777777" w:rsidR="00953225" w:rsidRDefault="00953225" w:rsidP="00A1000D">
      <w:pPr>
        <w:spacing w:after="0" w:line="256" w:lineRule="auto"/>
        <w:ind w:left="0" w:hanging="10"/>
        <w:jc w:val="center"/>
        <w:rPr>
          <w:b/>
          <w:bCs/>
          <w:i/>
          <w:iCs/>
          <w:sz w:val="28"/>
          <w:szCs w:val="28"/>
        </w:rPr>
      </w:pPr>
    </w:p>
    <w:p w14:paraId="7DE02A85" w14:textId="77777777" w:rsidR="00316087" w:rsidRDefault="00316087" w:rsidP="00316087">
      <w:pPr>
        <w:spacing w:line="360" w:lineRule="auto"/>
        <w:jc w:val="center"/>
        <w:rPr>
          <w:rFonts w:ascii="Arial" w:eastAsia="Times New Roman" w:hAnsi="Arial" w:cs="Arial"/>
          <w:b/>
          <w:color w:val="4472C4" w:themeColor="accent1"/>
          <w:sz w:val="24"/>
          <w:szCs w:val="24"/>
        </w:rPr>
      </w:pPr>
      <w:r>
        <w:rPr>
          <w:rFonts w:ascii="Arial" w:hAnsi="Arial" w:cs="Arial"/>
          <w:b/>
          <w:color w:val="4472C4" w:themeColor="accent1"/>
          <w:sz w:val="24"/>
          <w:szCs w:val="24"/>
        </w:rPr>
        <w:t xml:space="preserve">Alabama Board of Rehabilitation Services </w:t>
      </w:r>
    </w:p>
    <w:p w14:paraId="1BCC2834" w14:textId="77777777" w:rsidR="00316087" w:rsidRDefault="00316087" w:rsidP="00316087">
      <w:pPr>
        <w:spacing w:line="360" w:lineRule="auto"/>
        <w:jc w:val="center"/>
        <w:rPr>
          <w:rFonts w:ascii="Arial" w:hAnsi="Arial" w:cs="Arial"/>
          <w:b/>
          <w:color w:val="4472C4" w:themeColor="accent1"/>
          <w:sz w:val="24"/>
          <w:szCs w:val="24"/>
        </w:rPr>
      </w:pPr>
      <w:r>
        <w:rPr>
          <w:rFonts w:ascii="Arial" w:hAnsi="Arial" w:cs="Arial"/>
          <w:b/>
          <w:color w:val="4472C4" w:themeColor="accent1"/>
          <w:sz w:val="24"/>
          <w:szCs w:val="24"/>
        </w:rPr>
        <w:t xml:space="preserve">Montgomery, Alabama   </w:t>
      </w:r>
    </w:p>
    <w:p w14:paraId="022F1E59" w14:textId="77777777" w:rsidR="00316087" w:rsidRDefault="00316087" w:rsidP="00316087">
      <w:pPr>
        <w:spacing w:line="360" w:lineRule="auto"/>
        <w:jc w:val="center"/>
        <w:rPr>
          <w:rFonts w:ascii="Arial" w:hAnsi="Arial" w:cs="Arial"/>
          <w:b/>
          <w:color w:val="4472C4" w:themeColor="accent1"/>
          <w:sz w:val="24"/>
          <w:szCs w:val="24"/>
        </w:rPr>
      </w:pPr>
      <w:r>
        <w:rPr>
          <w:rFonts w:ascii="Arial" w:hAnsi="Arial" w:cs="Arial"/>
          <w:b/>
          <w:color w:val="4472C4" w:themeColor="accent1"/>
          <w:sz w:val="24"/>
          <w:szCs w:val="24"/>
        </w:rPr>
        <w:t xml:space="preserve">Thursday, December 4, 2025 </w:t>
      </w:r>
    </w:p>
    <w:p w14:paraId="64ABEC6F" w14:textId="77777777" w:rsidR="00316087" w:rsidRDefault="00316087" w:rsidP="00316087">
      <w:pPr>
        <w:spacing w:line="360" w:lineRule="auto"/>
        <w:jc w:val="center"/>
        <w:rPr>
          <w:rFonts w:ascii="Arial" w:hAnsi="Arial" w:cs="Arial"/>
          <w:b/>
          <w:color w:val="4472C4" w:themeColor="accent1"/>
          <w:sz w:val="24"/>
          <w:szCs w:val="24"/>
        </w:rPr>
      </w:pPr>
      <w:r>
        <w:rPr>
          <w:rFonts w:ascii="Arial" w:hAnsi="Arial" w:cs="Arial"/>
          <w:b/>
          <w:color w:val="4472C4" w:themeColor="accent1"/>
          <w:sz w:val="24"/>
          <w:szCs w:val="24"/>
        </w:rPr>
        <w:t xml:space="preserve">10:00 a.m. – 12:00 noon  </w:t>
      </w:r>
    </w:p>
    <w:p w14:paraId="64F02353" w14:textId="39355772" w:rsidR="00316087" w:rsidRDefault="00316087" w:rsidP="00316087">
      <w:pPr>
        <w:spacing w:line="360" w:lineRule="auto"/>
        <w:jc w:val="center"/>
        <w:rPr>
          <w:rFonts w:ascii="Arial" w:hAnsi="Arial" w:cs="Arial"/>
          <w:i/>
          <w:color w:val="auto"/>
          <w:sz w:val="24"/>
          <w:szCs w:val="24"/>
        </w:rPr>
      </w:pPr>
      <w:r>
        <w:rPr>
          <w:rFonts w:ascii="Arial" w:hAnsi="Arial" w:cs="Arial"/>
          <w:b/>
          <w:color w:val="4472C4" w:themeColor="accent1"/>
          <w:sz w:val="24"/>
          <w:szCs w:val="24"/>
        </w:rPr>
        <w:t xml:space="preserve">AGENDA </w:t>
      </w:r>
      <w:r>
        <w:rPr>
          <w:rFonts w:ascii="Arial" w:hAnsi="Arial" w:cs="Arial"/>
          <w:i/>
          <w:sz w:val="24"/>
          <w:szCs w:val="24"/>
        </w:rPr>
        <w:t>________________________________________________________________________________</w:t>
      </w:r>
    </w:p>
    <w:p w14:paraId="5BBA8085" w14:textId="77777777" w:rsidR="00316087" w:rsidRDefault="00316087" w:rsidP="00316087">
      <w:pPr>
        <w:ind w:firstLine="720"/>
        <w:rPr>
          <w:rFonts w:ascii="Arial" w:hAnsi="Arial" w:cs="Arial"/>
          <w:sz w:val="22"/>
        </w:rPr>
      </w:pPr>
      <w:r>
        <w:rPr>
          <w:rFonts w:ascii="Arial" w:hAnsi="Arial" w:cs="Arial"/>
          <w:sz w:val="22"/>
        </w:rPr>
        <w:t>Call to Order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Charles Wilkinson, Chair</w:t>
      </w:r>
    </w:p>
    <w:p w14:paraId="1CE1672E" w14:textId="77777777" w:rsidR="00316087" w:rsidRDefault="00316087" w:rsidP="00316087">
      <w:pPr>
        <w:rPr>
          <w:rFonts w:ascii="Arial" w:hAnsi="Arial" w:cs="Arial"/>
          <w:sz w:val="22"/>
        </w:rPr>
      </w:pPr>
    </w:p>
    <w:p w14:paraId="0E4002AA" w14:textId="77777777" w:rsidR="00316087" w:rsidRDefault="00316087" w:rsidP="00316087">
      <w:pPr>
        <w:ind w:firstLine="720"/>
        <w:rPr>
          <w:rFonts w:ascii="Arial" w:hAnsi="Arial" w:cs="Arial"/>
          <w:sz w:val="22"/>
        </w:rPr>
      </w:pPr>
      <w:r>
        <w:rPr>
          <w:rFonts w:ascii="Arial" w:hAnsi="Arial" w:cs="Arial"/>
          <w:sz w:val="22"/>
        </w:rPr>
        <w:t>Prayer</w:t>
      </w:r>
    </w:p>
    <w:p w14:paraId="48B2FB04" w14:textId="77777777" w:rsidR="00316087" w:rsidRDefault="00316087" w:rsidP="00316087">
      <w:pPr>
        <w:rPr>
          <w:rFonts w:ascii="Arial" w:hAnsi="Arial" w:cs="Arial"/>
          <w:sz w:val="22"/>
        </w:rPr>
      </w:pPr>
    </w:p>
    <w:p w14:paraId="15549854" w14:textId="77777777" w:rsidR="00316087" w:rsidRDefault="00316087" w:rsidP="00316087">
      <w:pPr>
        <w:ind w:firstLine="720"/>
        <w:rPr>
          <w:rFonts w:ascii="Arial" w:hAnsi="Arial" w:cs="Arial"/>
          <w:sz w:val="22"/>
        </w:rPr>
      </w:pPr>
      <w:r>
        <w:rPr>
          <w:rFonts w:ascii="Arial" w:hAnsi="Arial" w:cs="Arial"/>
          <w:sz w:val="22"/>
        </w:rPr>
        <w:t xml:space="preserve">Verification of Quorum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Karen Freeman</w:t>
      </w:r>
    </w:p>
    <w:p w14:paraId="69649A1E" w14:textId="77777777" w:rsidR="00316087" w:rsidRDefault="00316087" w:rsidP="00316087">
      <w:pPr>
        <w:rPr>
          <w:rFonts w:ascii="Arial" w:hAnsi="Arial" w:cs="Arial"/>
          <w:sz w:val="22"/>
        </w:rPr>
      </w:pPr>
    </w:p>
    <w:p w14:paraId="5379554D" w14:textId="77777777" w:rsidR="00316087" w:rsidRDefault="00316087" w:rsidP="00316087">
      <w:pPr>
        <w:ind w:firstLine="720"/>
        <w:rPr>
          <w:rFonts w:ascii="Arial" w:hAnsi="Arial" w:cs="Arial"/>
          <w:sz w:val="22"/>
        </w:rPr>
      </w:pPr>
      <w:r>
        <w:rPr>
          <w:rFonts w:ascii="Arial" w:hAnsi="Arial" w:cs="Arial"/>
          <w:sz w:val="22"/>
        </w:rPr>
        <w:t>Verification of Open Meeting Act Notice</w:t>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 xml:space="preserve">Charles Wilkinson   </w:t>
      </w:r>
    </w:p>
    <w:p w14:paraId="70CA5418" w14:textId="77777777" w:rsidR="00316087" w:rsidRDefault="00316087" w:rsidP="00316087">
      <w:pPr>
        <w:rPr>
          <w:rFonts w:ascii="Arial" w:hAnsi="Arial" w:cs="Arial"/>
          <w:sz w:val="22"/>
        </w:rPr>
      </w:pPr>
    </w:p>
    <w:p w14:paraId="1D0916DB" w14:textId="77777777" w:rsidR="00316087" w:rsidRDefault="00316087" w:rsidP="00316087">
      <w:pPr>
        <w:ind w:firstLine="720"/>
        <w:rPr>
          <w:rFonts w:ascii="Arial" w:hAnsi="Arial" w:cs="Arial"/>
          <w:sz w:val="22"/>
        </w:rPr>
      </w:pPr>
      <w:r>
        <w:rPr>
          <w:rFonts w:ascii="Arial" w:hAnsi="Arial" w:cs="Arial"/>
          <w:sz w:val="22"/>
        </w:rPr>
        <w:t>Approval of Agenda</w:t>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 xml:space="preserve">Charles Wilkinson   </w:t>
      </w:r>
    </w:p>
    <w:p w14:paraId="00BE8609" w14:textId="77777777" w:rsidR="00316087" w:rsidRDefault="00316087" w:rsidP="00316087">
      <w:pPr>
        <w:rPr>
          <w:rFonts w:ascii="Arial" w:hAnsi="Arial" w:cs="Arial"/>
          <w:sz w:val="22"/>
        </w:rPr>
      </w:pPr>
    </w:p>
    <w:p w14:paraId="2828BCC5" w14:textId="77777777" w:rsidR="00316087" w:rsidRDefault="00316087" w:rsidP="00316087">
      <w:pPr>
        <w:ind w:firstLine="720"/>
        <w:rPr>
          <w:rFonts w:ascii="Arial" w:hAnsi="Arial" w:cs="Arial"/>
          <w:sz w:val="22"/>
        </w:rPr>
      </w:pPr>
      <w:r>
        <w:rPr>
          <w:rFonts w:ascii="Arial" w:hAnsi="Arial" w:cs="Arial"/>
          <w:sz w:val="22"/>
        </w:rPr>
        <w:t xml:space="preserve">Approval of Minutes for the Sept. 11, 2025 meeting </w:t>
      </w:r>
      <w:r>
        <w:rPr>
          <w:rFonts w:ascii="Arial" w:hAnsi="Arial" w:cs="Arial"/>
          <w:sz w:val="22"/>
        </w:rPr>
        <w:tab/>
      </w:r>
      <w:r>
        <w:rPr>
          <w:rFonts w:ascii="Arial" w:hAnsi="Arial" w:cs="Arial"/>
          <w:sz w:val="22"/>
        </w:rPr>
        <w:tab/>
        <w:t xml:space="preserve">        </w:t>
      </w:r>
      <w:r>
        <w:rPr>
          <w:rFonts w:ascii="Arial" w:hAnsi="Arial" w:cs="Arial"/>
          <w:sz w:val="22"/>
        </w:rPr>
        <w:tab/>
        <w:t xml:space="preserve">Charles Wilkinson    </w:t>
      </w:r>
    </w:p>
    <w:p w14:paraId="3DDE9F92" w14:textId="77777777" w:rsidR="00316087" w:rsidRDefault="00316087" w:rsidP="00316087">
      <w:pPr>
        <w:ind w:firstLine="720"/>
        <w:rPr>
          <w:rFonts w:ascii="Arial" w:hAnsi="Arial" w:cs="Arial"/>
          <w:b/>
          <w:i/>
          <w:sz w:val="22"/>
        </w:rPr>
      </w:pPr>
    </w:p>
    <w:p w14:paraId="209C6664" w14:textId="77777777" w:rsidR="00316087" w:rsidRDefault="00316087" w:rsidP="00316087">
      <w:pPr>
        <w:ind w:firstLine="720"/>
        <w:rPr>
          <w:rFonts w:ascii="Arial" w:hAnsi="Arial" w:cs="Arial"/>
          <w:b/>
          <w:i/>
          <w:sz w:val="22"/>
        </w:rPr>
      </w:pPr>
    </w:p>
    <w:p w14:paraId="2B10CAEB" w14:textId="77777777" w:rsidR="00316087" w:rsidRDefault="00316087" w:rsidP="00316087">
      <w:pPr>
        <w:ind w:firstLine="720"/>
        <w:rPr>
          <w:rFonts w:ascii="Arial" w:hAnsi="Arial" w:cs="Arial"/>
          <w:sz w:val="22"/>
        </w:rPr>
      </w:pPr>
      <w:r>
        <w:rPr>
          <w:rFonts w:ascii="Arial" w:hAnsi="Arial" w:cs="Arial"/>
          <w:b/>
          <w:i/>
          <w:sz w:val="22"/>
        </w:rPr>
        <w:t>New Business: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 xml:space="preserve">Charles Wilkinson </w:t>
      </w:r>
    </w:p>
    <w:p w14:paraId="3E4562E0" w14:textId="77777777" w:rsidR="00316087" w:rsidRDefault="00316087" w:rsidP="00316087">
      <w:pPr>
        <w:rPr>
          <w:rFonts w:ascii="Arial" w:hAnsi="Arial" w:cs="Arial"/>
          <w:sz w:val="22"/>
        </w:rPr>
      </w:pPr>
    </w:p>
    <w:p w14:paraId="06EF0C7C" w14:textId="77777777" w:rsidR="00316087" w:rsidRDefault="00316087" w:rsidP="00316087">
      <w:pPr>
        <w:ind w:left="7200" w:hanging="6480"/>
        <w:rPr>
          <w:rFonts w:ascii="Arial" w:hAnsi="Arial" w:cs="Arial"/>
          <w:sz w:val="22"/>
        </w:rPr>
      </w:pPr>
      <w:r>
        <w:rPr>
          <w:rFonts w:ascii="Arial" w:hAnsi="Arial" w:cs="Arial"/>
          <w:sz w:val="22"/>
        </w:rPr>
        <w:t xml:space="preserve">ADRS 2025 Annual Report &amp; Consumer Success Story              </w:t>
      </w:r>
      <w:r>
        <w:rPr>
          <w:rFonts w:ascii="Arial" w:hAnsi="Arial" w:cs="Arial"/>
          <w:sz w:val="22"/>
        </w:rPr>
        <w:tab/>
        <w:t xml:space="preserve">Jill West, Director, Office of               Communications and Information/   Governmental Relations </w:t>
      </w:r>
    </w:p>
    <w:p w14:paraId="1BBEB41C" w14:textId="77777777" w:rsidR="00316087" w:rsidRDefault="00316087" w:rsidP="00316087">
      <w:pPr>
        <w:ind w:firstLine="720"/>
        <w:rPr>
          <w:rFonts w:ascii="Arial" w:hAnsi="Arial" w:cs="Arial"/>
          <w:sz w:val="22"/>
        </w:rPr>
      </w:pPr>
    </w:p>
    <w:p w14:paraId="7E105F73" w14:textId="77777777" w:rsidR="00316087" w:rsidRDefault="00316087" w:rsidP="00316087">
      <w:pPr>
        <w:ind w:firstLine="720"/>
        <w:rPr>
          <w:rFonts w:ascii="Arial" w:hAnsi="Arial" w:cs="Arial"/>
          <w:sz w:val="22"/>
        </w:rPr>
      </w:pPr>
      <w:r>
        <w:rPr>
          <w:rFonts w:ascii="Arial" w:hAnsi="Arial" w:cs="Arial"/>
          <w:sz w:val="22"/>
        </w:rPr>
        <w:t xml:space="preserve">Approval - ADRS 2025 Annual Report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552AB157" w14:textId="77777777" w:rsidR="00316087" w:rsidRDefault="00316087" w:rsidP="00316087">
      <w:pPr>
        <w:rPr>
          <w:rFonts w:ascii="Arial" w:hAnsi="Arial" w:cs="Arial"/>
          <w:sz w:val="22"/>
        </w:rPr>
      </w:pPr>
      <w:r>
        <w:rPr>
          <w:rFonts w:ascii="Arial" w:hAnsi="Arial" w:cs="Arial"/>
          <w:sz w:val="22"/>
        </w:rPr>
        <w:tab/>
      </w:r>
    </w:p>
    <w:p w14:paraId="61E24C77" w14:textId="77777777" w:rsidR="00316087" w:rsidRDefault="00316087" w:rsidP="00316087">
      <w:pPr>
        <w:rPr>
          <w:rFonts w:ascii="Arial" w:hAnsi="Arial" w:cs="Arial"/>
          <w:sz w:val="22"/>
        </w:rPr>
      </w:pPr>
      <w:r>
        <w:rPr>
          <w:rFonts w:ascii="Arial" w:hAnsi="Arial" w:cs="Arial"/>
          <w:sz w:val="22"/>
        </w:rPr>
        <w:t xml:space="preserve">               </w:t>
      </w:r>
    </w:p>
    <w:p w14:paraId="419C66B8" w14:textId="77777777" w:rsidR="00316087" w:rsidRDefault="00316087" w:rsidP="00316087">
      <w:pPr>
        <w:rPr>
          <w:rFonts w:ascii="Arial" w:hAnsi="Arial" w:cs="Arial"/>
          <w:sz w:val="22"/>
        </w:rPr>
      </w:pPr>
      <w:r>
        <w:rPr>
          <w:rFonts w:ascii="Arial" w:hAnsi="Arial" w:cs="Arial"/>
          <w:sz w:val="22"/>
        </w:rPr>
        <w:tab/>
        <w:t xml:space="preserve">Division Updates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t xml:space="preserve">Executive Leadership Team  </w:t>
      </w:r>
      <w:r>
        <w:rPr>
          <w:rFonts w:ascii="Arial" w:hAnsi="Arial" w:cs="Arial"/>
          <w:sz w:val="22"/>
        </w:rPr>
        <w:tab/>
      </w:r>
    </w:p>
    <w:p w14:paraId="281D737E" w14:textId="77777777" w:rsidR="00316087" w:rsidRDefault="00316087" w:rsidP="00316087">
      <w:pPr>
        <w:ind w:firstLine="720"/>
        <w:rPr>
          <w:rFonts w:ascii="Arial" w:hAnsi="Arial" w:cs="Arial"/>
          <w:sz w:val="22"/>
        </w:rPr>
      </w:pPr>
      <w:r>
        <w:rPr>
          <w:rFonts w:ascii="Arial" w:hAnsi="Arial" w:cs="Arial"/>
          <w:sz w:val="22"/>
        </w:rPr>
        <w:tab/>
      </w:r>
      <w:r>
        <w:rPr>
          <w:rFonts w:ascii="Arial" w:hAnsi="Arial" w:cs="Arial"/>
          <w:sz w:val="22"/>
        </w:rPr>
        <w:tab/>
        <w:t xml:space="preserve"> </w:t>
      </w:r>
    </w:p>
    <w:p w14:paraId="0CE469AA" w14:textId="77777777" w:rsidR="00316087" w:rsidRDefault="00316087" w:rsidP="00316087">
      <w:pPr>
        <w:ind w:left="7200" w:hanging="6480"/>
        <w:rPr>
          <w:rFonts w:ascii="Arial" w:hAnsi="Arial" w:cs="Arial"/>
          <w:sz w:val="22"/>
        </w:rPr>
      </w:pPr>
      <w:r>
        <w:rPr>
          <w:rFonts w:ascii="Arial" w:hAnsi="Arial" w:cs="Arial"/>
          <w:sz w:val="22"/>
        </w:rPr>
        <w:t xml:space="preserve">Commissioner’s Comments   </w:t>
      </w:r>
      <w:r>
        <w:rPr>
          <w:rFonts w:ascii="Arial" w:hAnsi="Arial" w:cs="Arial"/>
          <w:sz w:val="22"/>
        </w:rPr>
        <w:tab/>
        <w:t xml:space="preserve">Jane Elizabeth Burdeshaw, Commissioner                                                                                              </w:t>
      </w:r>
    </w:p>
    <w:p w14:paraId="31B65DC6" w14:textId="77777777" w:rsidR="00316087" w:rsidRDefault="00316087" w:rsidP="00316087">
      <w:pPr>
        <w:ind w:firstLine="720"/>
        <w:rPr>
          <w:rFonts w:ascii="Arial" w:hAnsi="Arial" w:cs="Arial"/>
          <w:b/>
          <w:i/>
          <w:sz w:val="22"/>
        </w:rPr>
      </w:pPr>
    </w:p>
    <w:p w14:paraId="3C38458E" w14:textId="77777777" w:rsidR="00316087" w:rsidRDefault="00316087" w:rsidP="00316087">
      <w:pPr>
        <w:ind w:firstLine="720"/>
        <w:rPr>
          <w:rFonts w:ascii="Arial" w:hAnsi="Arial" w:cs="Arial"/>
          <w:sz w:val="22"/>
        </w:rPr>
      </w:pPr>
      <w:r>
        <w:rPr>
          <w:rFonts w:ascii="Arial" w:hAnsi="Arial" w:cs="Arial"/>
          <w:b/>
          <w:i/>
          <w:sz w:val="22"/>
        </w:rPr>
        <w:t>Announcements:</w:t>
      </w:r>
    </w:p>
    <w:p w14:paraId="55D11D25" w14:textId="77777777" w:rsidR="00316087" w:rsidRDefault="00316087" w:rsidP="00316087">
      <w:pPr>
        <w:ind w:left="720" w:firstLine="720"/>
        <w:rPr>
          <w:rFonts w:ascii="Arial" w:hAnsi="Arial" w:cs="Arial"/>
          <w:sz w:val="22"/>
        </w:rPr>
      </w:pPr>
    </w:p>
    <w:p w14:paraId="5257F5FF" w14:textId="77777777" w:rsidR="00316087" w:rsidRDefault="00316087" w:rsidP="00316087">
      <w:pPr>
        <w:ind w:firstLine="720"/>
        <w:rPr>
          <w:rFonts w:ascii="Arial" w:hAnsi="Arial" w:cs="Arial"/>
          <w:sz w:val="22"/>
        </w:rPr>
      </w:pPr>
      <w:r>
        <w:rPr>
          <w:rFonts w:ascii="Arial" w:hAnsi="Arial" w:cs="Arial"/>
          <w:sz w:val="22"/>
        </w:rPr>
        <w:t xml:space="preserve">Alabama Board of Rehabilitation Services </w:t>
      </w:r>
      <w:r>
        <w:rPr>
          <w:rFonts w:ascii="Arial" w:hAnsi="Arial" w:cs="Arial"/>
          <w:b/>
          <w:bCs/>
          <w:sz w:val="22"/>
          <w:u w:val="single"/>
        </w:rPr>
        <w:t xml:space="preserve">proposed </w:t>
      </w:r>
      <w:r>
        <w:rPr>
          <w:rFonts w:ascii="Arial" w:hAnsi="Arial" w:cs="Arial"/>
          <w:sz w:val="22"/>
        </w:rPr>
        <w:t xml:space="preserve">meeting dates for </w:t>
      </w:r>
      <w:r>
        <w:rPr>
          <w:rFonts w:ascii="Arial" w:hAnsi="Arial" w:cs="Arial"/>
          <w:b/>
          <w:i/>
          <w:sz w:val="22"/>
        </w:rPr>
        <w:t>2026:</w:t>
      </w:r>
    </w:p>
    <w:p w14:paraId="13852483" w14:textId="77777777" w:rsidR="00316087" w:rsidRDefault="00316087" w:rsidP="00316087">
      <w:pPr>
        <w:ind w:left="360" w:firstLine="720"/>
        <w:rPr>
          <w:rFonts w:ascii="Arial" w:hAnsi="Arial" w:cs="Arial"/>
          <w:b/>
          <w:i/>
          <w:sz w:val="22"/>
        </w:rPr>
      </w:pPr>
      <w:r>
        <w:rPr>
          <w:rFonts w:ascii="Arial" w:hAnsi="Arial" w:cs="Arial"/>
          <w:sz w:val="22"/>
        </w:rPr>
        <w:t xml:space="preserve"> </w:t>
      </w:r>
    </w:p>
    <w:p w14:paraId="75D66624" w14:textId="77777777" w:rsidR="00316087" w:rsidRDefault="00316087" w:rsidP="00316087">
      <w:pPr>
        <w:numPr>
          <w:ilvl w:val="0"/>
          <w:numId w:val="17"/>
        </w:numPr>
        <w:spacing w:after="0" w:line="240" w:lineRule="auto"/>
        <w:jc w:val="left"/>
        <w:rPr>
          <w:rFonts w:ascii="Arial" w:hAnsi="Arial" w:cs="Arial"/>
          <w:sz w:val="22"/>
        </w:rPr>
      </w:pPr>
      <w:r>
        <w:rPr>
          <w:rFonts w:ascii="Arial" w:hAnsi="Arial" w:cs="Arial"/>
          <w:b/>
          <w:sz w:val="22"/>
        </w:rPr>
        <w:t xml:space="preserve">Thursday, March 5, 2026 – 10:00 a.m., </w:t>
      </w:r>
      <w:r>
        <w:rPr>
          <w:rFonts w:ascii="Arial" w:hAnsi="Arial" w:cs="Arial"/>
          <w:bCs/>
          <w:sz w:val="22"/>
        </w:rPr>
        <w:t>ADRS, Montgomery</w:t>
      </w:r>
      <w:r>
        <w:rPr>
          <w:rFonts w:ascii="Arial" w:hAnsi="Arial" w:cs="Arial"/>
          <w:sz w:val="22"/>
        </w:rPr>
        <w:t xml:space="preserve">/State Office  </w:t>
      </w:r>
    </w:p>
    <w:p w14:paraId="3D1967E4" w14:textId="77777777" w:rsidR="00316087" w:rsidRDefault="00316087" w:rsidP="00316087">
      <w:pPr>
        <w:numPr>
          <w:ilvl w:val="0"/>
          <w:numId w:val="17"/>
        </w:numPr>
        <w:spacing w:after="0" w:line="240" w:lineRule="auto"/>
        <w:jc w:val="left"/>
        <w:rPr>
          <w:rFonts w:ascii="Arial" w:hAnsi="Arial" w:cs="Arial"/>
          <w:bCs/>
          <w:sz w:val="22"/>
        </w:rPr>
      </w:pPr>
      <w:r>
        <w:rPr>
          <w:rFonts w:ascii="Arial" w:hAnsi="Arial" w:cs="Arial"/>
          <w:b/>
          <w:sz w:val="22"/>
        </w:rPr>
        <w:t>Thursday, June 25, 2026</w:t>
      </w:r>
      <w:r>
        <w:rPr>
          <w:rFonts w:ascii="Arial" w:hAnsi="Arial" w:cs="Arial"/>
          <w:sz w:val="22"/>
        </w:rPr>
        <w:t xml:space="preserve"> </w:t>
      </w:r>
      <w:r>
        <w:rPr>
          <w:rFonts w:ascii="Arial" w:hAnsi="Arial" w:cs="Arial"/>
          <w:b/>
          <w:sz w:val="22"/>
        </w:rPr>
        <w:t xml:space="preserve">– 10:00 a.m., </w:t>
      </w:r>
      <w:r>
        <w:rPr>
          <w:rFonts w:ascii="Arial" w:hAnsi="Arial" w:cs="Arial"/>
          <w:bCs/>
          <w:sz w:val="22"/>
        </w:rPr>
        <w:t xml:space="preserve">ADRS, Montgomery/State Office </w:t>
      </w:r>
    </w:p>
    <w:p w14:paraId="12B37690" w14:textId="77777777" w:rsidR="00316087" w:rsidRDefault="00316087" w:rsidP="00316087">
      <w:pPr>
        <w:numPr>
          <w:ilvl w:val="0"/>
          <w:numId w:val="17"/>
        </w:numPr>
        <w:spacing w:after="0" w:line="240" w:lineRule="auto"/>
        <w:jc w:val="left"/>
        <w:rPr>
          <w:rFonts w:ascii="Arial" w:hAnsi="Arial" w:cs="Arial"/>
          <w:sz w:val="22"/>
        </w:rPr>
      </w:pPr>
      <w:r>
        <w:rPr>
          <w:rFonts w:ascii="Arial" w:hAnsi="Arial" w:cs="Arial"/>
          <w:b/>
          <w:sz w:val="22"/>
        </w:rPr>
        <w:t xml:space="preserve">Thursday, Sept. 3, 2026 – 10:00 a.m., </w:t>
      </w:r>
      <w:r>
        <w:rPr>
          <w:rFonts w:ascii="Arial" w:hAnsi="Arial" w:cs="Arial"/>
          <w:bCs/>
          <w:sz w:val="22"/>
        </w:rPr>
        <w:t>ADRS, Mo</w:t>
      </w:r>
      <w:r>
        <w:rPr>
          <w:rFonts w:ascii="Arial" w:hAnsi="Arial" w:cs="Arial"/>
          <w:sz w:val="22"/>
        </w:rPr>
        <w:t xml:space="preserve">ntgomery/State Office </w:t>
      </w:r>
    </w:p>
    <w:p w14:paraId="09D838E6" w14:textId="77777777" w:rsidR="00316087" w:rsidRDefault="00316087" w:rsidP="00316087">
      <w:pPr>
        <w:numPr>
          <w:ilvl w:val="0"/>
          <w:numId w:val="17"/>
        </w:numPr>
        <w:spacing w:after="0" w:line="240" w:lineRule="auto"/>
        <w:jc w:val="left"/>
        <w:rPr>
          <w:rFonts w:ascii="Arial" w:hAnsi="Arial" w:cs="Arial"/>
          <w:sz w:val="22"/>
        </w:rPr>
      </w:pPr>
      <w:r>
        <w:rPr>
          <w:rFonts w:ascii="Arial" w:hAnsi="Arial" w:cs="Arial"/>
          <w:b/>
          <w:sz w:val="22"/>
        </w:rPr>
        <w:t>Thursday, Dec. 3, 2026</w:t>
      </w:r>
      <w:r>
        <w:rPr>
          <w:rFonts w:ascii="Arial" w:hAnsi="Arial" w:cs="Arial"/>
          <w:sz w:val="22"/>
        </w:rPr>
        <w:t xml:space="preserve"> </w:t>
      </w:r>
      <w:r>
        <w:rPr>
          <w:rFonts w:ascii="Arial" w:hAnsi="Arial" w:cs="Arial"/>
          <w:b/>
          <w:sz w:val="22"/>
        </w:rPr>
        <w:t xml:space="preserve">– 10:00 a.m., </w:t>
      </w:r>
      <w:r>
        <w:rPr>
          <w:rFonts w:ascii="Arial" w:hAnsi="Arial" w:cs="Arial"/>
          <w:bCs/>
          <w:sz w:val="22"/>
        </w:rPr>
        <w:t>ADRS</w:t>
      </w:r>
      <w:r>
        <w:rPr>
          <w:rFonts w:ascii="Arial" w:hAnsi="Arial" w:cs="Arial"/>
          <w:b/>
          <w:sz w:val="22"/>
        </w:rPr>
        <w:t xml:space="preserve">, </w:t>
      </w:r>
      <w:r>
        <w:rPr>
          <w:rFonts w:ascii="Arial" w:hAnsi="Arial" w:cs="Arial"/>
          <w:sz w:val="22"/>
        </w:rPr>
        <w:t xml:space="preserve">Montgomery/State Office </w:t>
      </w:r>
    </w:p>
    <w:p w14:paraId="470B8714" w14:textId="77777777" w:rsidR="00316087" w:rsidRDefault="00316087" w:rsidP="00316087">
      <w:pPr>
        <w:rPr>
          <w:rFonts w:ascii="Arial" w:hAnsi="Arial" w:cs="Arial"/>
          <w:sz w:val="22"/>
        </w:rPr>
      </w:pPr>
      <w:r>
        <w:rPr>
          <w:rFonts w:ascii="Arial" w:hAnsi="Arial" w:cs="Arial"/>
          <w:sz w:val="22"/>
        </w:rPr>
        <w:t xml:space="preserve">                  </w:t>
      </w:r>
    </w:p>
    <w:p w14:paraId="2049D499" w14:textId="77777777" w:rsidR="00316087" w:rsidRDefault="00316087" w:rsidP="00316087">
      <w:pPr>
        <w:ind w:firstLine="720"/>
        <w:rPr>
          <w:rFonts w:ascii="Arial" w:hAnsi="Arial" w:cs="Arial"/>
          <w:sz w:val="22"/>
        </w:rPr>
      </w:pPr>
    </w:p>
    <w:p w14:paraId="4B6DAC40" w14:textId="77777777" w:rsidR="00316087" w:rsidRDefault="00316087" w:rsidP="00316087">
      <w:pPr>
        <w:ind w:firstLine="720"/>
        <w:rPr>
          <w:rFonts w:ascii="Arial" w:hAnsi="Arial" w:cs="Arial"/>
          <w:sz w:val="22"/>
        </w:rPr>
      </w:pPr>
      <w:r>
        <w:rPr>
          <w:rFonts w:ascii="Arial" w:hAnsi="Arial" w:cs="Arial"/>
          <w:sz w:val="22"/>
        </w:rPr>
        <w:t>Board Business/Discussion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4975F5B5" w14:textId="77777777" w:rsidR="00316087" w:rsidRDefault="00316087" w:rsidP="00316087">
      <w:pPr>
        <w:ind w:firstLine="720"/>
        <w:rPr>
          <w:rFonts w:ascii="Arial" w:hAnsi="Arial" w:cs="Arial"/>
          <w:sz w:val="22"/>
        </w:rPr>
      </w:pPr>
    </w:p>
    <w:p w14:paraId="7440405B" w14:textId="4E68842F" w:rsidR="00316087" w:rsidRDefault="00316087" w:rsidP="00316087">
      <w:pPr>
        <w:ind w:firstLine="720"/>
        <w:rPr>
          <w:rFonts w:ascii="Arial" w:hAnsi="Arial" w:cs="Arial"/>
          <w:sz w:val="22"/>
        </w:rPr>
      </w:pPr>
      <w:r>
        <w:rPr>
          <w:rFonts w:ascii="Arial" w:hAnsi="Arial" w:cs="Arial"/>
          <w:sz w:val="22"/>
        </w:rPr>
        <w:t>Adjourn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5FF1DC5E" w14:textId="1AA3DBC3" w:rsidR="00316087" w:rsidRDefault="00316087" w:rsidP="00316087">
      <w:pPr>
        <w:rPr>
          <w:rFonts w:ascii="Arial" w:hAnsi="Arial" w:cs="Arial"/>
          <w:i/>
          <w:sz w:val="22"/>
        </w:rPr>
      </w:pPr>
      <w:r>
        <w:rPr>
          <w:rFonts w:ascii="Arial" w:hAnsi="Arial" w:cs="Arial"/>
          <w:i/>
          <w:sz w:val="22"/>
        </w:rPr>
        <w:t>_______________________________________________________________________________________</w:t>
      </w:r>
    </w:p>
    <w:p w14:paraId="5C9FDEFC" w14:textId="77777777" w:rsidR="00316087" w:rsidRDefault="00316087" w:rsidP="00316087">
      <w:pPr>
        <w:jc w:val="center"/>
        <w:rPr>
          <w:rFonts w:ascii="Times New Roman" w:hAnsi="Times New Roman" w:cs="Times New Roman"/>
          <w:sz w:val="20"/>
          <w:szCs w:val="20"/>
        </w:rPr>
      </w:pPr>
      <w:r>
        <w:rPr>
          <w:i/>
          <w:color w:val="4472C4" w:themeColor="accent1"/>
          <w:sz w:val="22"/>
        </w:rPr>
        <w:t>Our Mission: to enable Alabama’s children and adults with disabilities to achieve their maximum potential.</w:t>
      </w:r>
    </w:p>
    <w:p w14:paraId="7C3A4568" w14:textId="77777777" w:rsidR="00316087" w:rsidRDefault="00316087" w:rsidP="00316087"/>
    <w:p w14:paraId="19B35236" w14:textId="77777777" w:rsidR="00316087" w:rsidRDefault="00316087" w:rsidP="00A1000D">
      <w:pPr>
        <w:spacing w:after="0" w:line="256" w:lineRule="auto"/>
        <w:ind w:left="0" w:hanging="10"/>
        <w:jc w:val="center"/>
        <w:rPr>
          <w:b/>
          <w:bCs/>
          <w:i/>
          <w:iCs/>
          <w:sz w:val="28"/>
          <w:szCs w:val="28"/>
        </w:rPr>
      </w:pPr>
    </w:p>
    <w:p w14:paraId="573D2574" w14:textId="178663E7" w:rsidR="00A1000D" w:rsidRDefault="00A1000D" w:rsidP="00A1000D">
      <w:pPr>
        <w:spacing w:after="0" w:line="256" w:lineRule="auto"/>
        <w:ind w:left="0" w:hanging="10"/>
        <w:jc w:val="center"/>
        <w:rPr>
          <w:b/>
          <w:bCs/>
          <w:i/>
          <w:iCs/>
          <w:sz w:val="28"/>
          <w:szCs w:val="28"/>
        </w:rPr>
      </w:pPr>
      <w:r>
        <w:rPr>
          <w:b/>
          <w:bCs/>
          <w:i/>
          <w:iCs/>
          <w:sz w:val="28"/>
          <w:szCs w:val="28"/>
        </w:rPr>
        <w:t xml:space="preserve">Alabama Board of Rehabilitation Services </w:t>
      </w:r>
    </w:p>
    <w:p w14:paraId="5FD2AACE" w14:textId="77777777" w:rsidR="00A1000D" w:rsidRDefault="00A1000D" w:rsidP="00A1000D">
      <w:pPr>
        <w:spacing w:after="0" w:line="256" w:lineRule="auto"/>
        <w:ind w:left="0" w:hanging="10"/>
        <w:jc w:val="center"/>
        <w:rPr>
          <w:i/>
          <w:iCs/>
          <w:szCs w:val="26"/>
        </w:rPr>
      </w:pPr>
    </w:p>
    <w:p w14:paraId="2FEF8E9B" w14:textId="77777777" w:rsidR="00A1000D" w:rsidRDefault="00A1000D" w:rsidP="00B74AC2">
      <w:pPr>
        <w:spacing w:after="0" w:line="240" w:lineRule="auto"/>
        <w:ind w:left="0" w:hanging="10"/>
        <w:jc w:val="center"/>
        <w:rPr>
          <w:i/>
          <w:iCs/>
          <w:szCs w:val="26"/>
        </w:rPr>
      </w:pPr>
      <w:r>
        <w:rPr>
          <w:i/>
          <w:iCs/>
          <w:szCs w:val="26"/>
        </w:rPr>
        <w:t xml:space="preserve">Alabama Department of Rehabilitation Services </w:t>
      </w:r>
    </w:p>
    <w:p w14:paraId="143EAE1F" w14:textId="77777777" w:rsidR="00A1000D" w:rsidRDefault="00A1000D" w:rsidP="00B74AC2">
      <w:pPr>
        <w:spacing w:after="0" w:line="240" w:lineRule="auto"/>
        <w:ind w:left="0" w:hanging="10"/>
        <w:jc w:val="center"/>
        <w:rPr>
          <w:i/>
          <w:iCs/>
          <w:szCs w:val="26"/>
        </w:rPr>
      </w:pPr>
      <w:r>
        <w:rPr>
          <w:i/>
          <w:iCs/>
          <w:szCs w:val="26"/>
        </w:rPr>
        <w:t xml:space="preserve">560 South Lawrence Street </w:t>
      </w:r>
    </w:p>
    <w:p w14:paraId="43AA9E9F" w14:textId="77777777" w:rsidR="00A1000D" w:rsidRDefault="00A1000D" w:rsidP="00B74AC2">
      <w:pPr>
        <w:spacing w:after="0" w:line="240" w:lineRule="auto"/>
        <w:ind w:left="0" w:hanging="10"/>
        <w:jc w:val="center"/>
        <w:rPr>
          <w:i/>
          <w:iCs/>
          <w:szCs w:val="26"/>
        </w:rPr>
      </w:pPr>
      <w:r>
        <w:rPr>
          <w:i/>
          <w:iCs/>
          <w:szCs w:val="26"/>
        </w:rPr>
        <w:t xml:space="preserve">Montgomery, Alabama   </w:t>
      </w:r>
    </w:p>
    <w:p w14:paraId="03941EEB" w14:textId="77777777" w:rsidR="00A1000D" w:rsidRDefault="00A1000D" w:rsidP="00B74AC2">
      <w:pPr>
        <w:spacing w:after="0" w:line="240" w:lineRule="auto"/>
        <w:ind w:left="0" w:hanging="10"/>
        <w:jc w:val="center"/>
        <w:rPr>
          <w:i/>
          <w:iCs/>
          <w:szCs w:val="26"/>
        </w:rPr>
      </w:pPr>
      <w:r>
        <w:rPr>
          <w:i/>
          <w:iCs/>
          <w:szCs w:val="26"/>
        </w:rPr>
        <w:t xml:space="preserve">Minutes  </w:t>
      </w:r>
    </w:p>
    <w:p w14:paraId="3B3EC5B0" w14:textId="2450649D" w:rsidR="00D32E33" w:rsidRDefault="00A1000D" w:rsidP="00B74AC2">
      <w:pPr>
        <w:spacing w:after="0" w:line="240" w:lineRule="auto"/>
        <w:ind w:left="0" w:hanging="10"/>
        <w:jc w:val="center"/>
        <w:rPr>
          <w:i/>
          <w:iCs/>
          <w:szCs w:val="26"/>
        </w:rPr>
      </w:pPr>
      <w:r>
        <w:rPr>
          <w:i/>
          <w:iCs/>
          <w:szCs w:val="26"/>
        </w:rPr>
        <w:t xml:space="preserve">Thursday, </w:t>
      </w:r>
      <w:r w:rsidR="008C692E">
        <w:rPr>
          <w:i/>
          <w:iCs/>
          <w:szCs w:val="26"/>
        </w:rPr>
        <w:t xml:space="preserve">December </w:t>
      </w:r>
      <w:r w:rsidR="00C302F3">
        <w:rPr>
          <w:i/>
          <w:iCs/>
          <w:szCs w:val="26"/>
        </w:rPr>
        <w:t>4</w:t>
      </w:r>
      <w:r w:rsidR="008C692E">
        <w:rPr>
          <w:i/>
          <w:iCs/>
          <w:szCs w:val="26"/>
        </w:rPr>
        <w:t>,</w:t>
      </w:r>
      <w:r w:rsidR="00D32E33">
        <w:rPr>
          <w:i/>
          <w:iCs/>
          <w:szCs w:val="26"/>
        </w:rPr>
        <w:t xml:space="preserve"> 202</w:t>
      </w:r>
      <w:r w:rsidR="00C302F3">
        <w:rPr>
          <w:i/>
          <w:iCs/>
          <w:szCs w:val="26"/>
        </w:rPr>
        <w:t>5</w:t>
      </w:r>
      <w:r w:rsidR="00D32E33">
        <w:rPr>
          <w:i/>
          <w:iCs/>
          <w:szCs w:val="26"/>
        </w:rPr>
        <w:t xml:space="preserve"> </w:t>
      </w:r>
      <w:r w:rsidR="008C692E">
        <w:rPr>
          <w:i/>
          <w:iCs/>
          <w:szCs w:val="26"/>
        </w:rPr>
        <w:t xml:space="preserve"> </w:t>
      </w:r>
    </w:p>
    <w:p w14:paraId="6472D916" w14:textId="5207E20B" w:rsidR="00A1000D" w:rsidRDefault="00A1000D" w:rsidP="00D32E33">
      <w:pPr>
        <w:spacing w:after="0" w:line="256" w:lineRule="auto"/>
        <w:ind w:left="0" w:firstLine="0"/>
        <w:rPr>
          <w:i/>
          <w:iCs/>
          <w:szCs w:val="26"/>
        </w:rPr>
      </w:pPr>
      <w:r>
        <w:rPr>
          <w:i/>
          <w:iCs/>
          <w:szCs w:val="26"/>
        </w:rPr>
        <w:t xml:space="preserve">   </w:t>
      </w:r>
    </w:p>
    <w:p w14:paraId="69533C39" w14:textId="77777777" w:rsidR="00A1000D" w:rsidRDefault="00A1000D" w:rsidP="00D32E33">
      <w:pPr>
        <w:pStyle w:val="Heading1"/>
        <w:spacing w:after="100" w:afterAutospacing="1"/>
        <w:ind w:left="0" w:firstLine="0"/>
        <w:rPr>
          <w:b/>
        </w:rPr>
      </w:pPr>
      <w:r>
        <w:rPr>
          <w:b/>
          <w:sz w:val="28"/>
        </w:rPr>
        <w:t>Call to Order:</w:t>
      </w:r>
    </w:p>
    <w:p w14:paraId="393A4E25" w14:textId="000F3176" w:rsidR="00A1000D" w:rsidRDefault="00A1000D" w:rsidP="00B74AC2">
      <w:pPr>
        <w:spacing w:after="100" w:afterAutospacing="1" w:line="240" w:lineRule="auto"/>
        <w:jc w:val="left"/>
      </w:pPr>
      <w:r>
        <w:t xml:space="preserve">Mr. </w:t>
      </w:r>
      <w:r w:rsidR="00135048">
        <w:t>Charles Wilkinson, Board Chair, welcomed Board Members</w:t>
      </w:r>
      <w:r w:rsidR="00281CB9">
        <w:t>,</w:t>
      </w:r>
      <w:r w:rsidR="00135048">
        <w:t xml:space="preserve"> the Executive Leadership Team members</w:t>
      </w:r>
      <w:r w:rsidR="00281CB9">
        <w:t>,</w:t>
      </w:r>
      <w:r w:rsidR="00135048">
        <w:t xml:space="preserve"> and </w:t>
      </w:r>
      <w:r w:rsidR="00FC63EA">
        <w:t xml:space="preserve">guests to the quarterly board meeting.  Mr. Wilkinson called </w:t>
      </w:r>
      <w:r>
        <w:t>the meeting to order at 10:0</w:t>
      </w:r>
      <w:r w:rsidR="00FC63EA">
        <w:t>0</w:t>
      </w:r>
      <w:r>
        <w:t xml:space="preserve"> a.m.     </w:t>
      </w:r>
    </w:p>
    <w:p w14:paraId="0CD4A973" w14:textId="77777777" w:rsidR="00A1000D" w:rsidRPr="009A6C09" w:rsidRDefault="00A1000D" w:rsidP="00A1000D">
      <w:pPr>
        <w:spacing w:after="100" w:afterAutospacing="1"/>
        <w:jc w:val="left"/>
        <w:rPr>
          <w:b/>
          <w:sz w:val="28"/>
          <w:szCs w:val="28"/>
          <w:u w:val="single"/>
        </w:rPr>
      </w:pPr>
      <w:r w:rsidRPr="009A6C09">
        <w:rPr>
          <w:b/>
          <w:sz w:val="28"/>
          <w:szCs w:val="28"/>
          <w:u w:val="single"/>
        </w:rPr>
        <w:t>Prayer:</w:t>
      </w:r>
    </w:p>
    <w:p w14:paraId="5575699B" w14:textId="7FFAE93A" w:rsidR="00A1000D" w:rsidRDefault="00F71904" w:rsidP="00B74AC2">
      <w:pPr>
        <w:spacing w:after="100" w:afterAutospacing="1" w:line="240" w:lineRule="auto"/>
        <w:jc w:val="left"/>
      </w:pPr>
      <w:bookmarkStart w:id="0" w:name="_Hlk156680243"/>
      <w:r>
        <w:t xml:space="preserve">Ms. </w:t>
      </w:r>
      <w:r w:rsidR="00981886">
        <w:t xml:space="preserve">Beverly Floyd, Information Technology Director, opened the board meeting with prayer.  </w:t>
      </w:r>
      <w:bookmarkEnd w:id="0"/>
    </w:p>
    <w:p w14:paraId="14614E6E" w14:textId="77777777" w:rsidR="00A1000D" w:rsidRDefault="00A1000D" w:rsidP="00A1000D">
      <w:pPr>
        <w:pStyle w:val="Heading2"/>
        <w:spacing w:after="100" w:afterAutospacing="1"/>
        <w:ind w:left="39"/>
        <w:rPr>
          <w:b/>
        </w:rPr>
      </w:pPr>
      <w:r>
        <w:rPr>
          <w:b/>
        </w:rPr>
        <w:t>Verification of Quorum:</w:t>
      </w:r>
    </w:p>
    <w:p w14:paraId="740A93BF" w14:textId="39F03680" w:rsidR="00A1000D" w:rsidRDefault="00A1000D" w:rsidP="00B74AC2">
      <w:pPr>
        <w:spacing w:after="100" w:afterAutospacing="1" w:line="240" w:lineRule="auto"/>
        <w:jc w:val="left"/>
      </w:pPr>
      <w:r>
        <w:rPr>
          <w:b/>
          <w:bCs/>
        </w:rPr>
        <w:t>Board members present</w:t>
      </w:r>
      <w:r w:rsidR="000D33C2">
        <w:rPr>
          <w:b/>
          <w:bCs/>
        </w:rPr>
        <w:t>:</w:t>
      </w:r>
      <w:r w:rsidR="000D33C2">
        <w:t xml:space="preserve"> Mr</w:t>
      </w:r>
      <w:r w:rsidR="009C722D">
        <w:t xml:space="preserve">. </w:t>
      </w:r>
      <w:r w:rsidR="00931941">
        <w:t xml:space="preserve">Charles E. Wilkinson, Board Chair; Mr. </w:t>
      </w:r>
      <w:r>
        <w:t xml:space="preserve">Kevin </w:t>
      </w:r>
      <w:r w:rsidR="00B16AE4">
        <w:t xml:space="preserve">D. </w:t>
      </w:r>
      <w:r>
        <w:t xml:space="preserve">Kidd, Board Vice-Chair; Ms. Judith </w:t>
      </w:r>
      <w:r w:rsidR="00931941">
        <w:t xml:space="preserve">M. </w:t>
      </w:r>
      <w:r>
        <w:t xml:space="preserve">Gilliam; </w:t>
      </w:r>
      <w:r w:rsidR="009B0EB7">
        <w:t xml:space="preserve">Mrs. Norma </w:t>
      </w:r>
      <w:r w:rsidR="00931941">
        <w:t xml:space="preserve">M. </w:t>
      </w:r>
      <w:r w:rsidR="009B0EB7">
        <w:t xml:space="preserve">Lemley; </w:t>
      </w:r>
      <w:r>
        <w:t xml:space="preserve">and Mr. Eddie </w:t>
      </w:r>
      <w:r w:rsidR="00931941">
        <w:t xml:space="preserve">C. </w:t>
      </w:r>
      <w:r>
        <w:t>Williams.  A quorum was declared.</w:t>
      </w:r>
    </w:p>
    <w:p w14:paraId="7A8FF5E5" w14:textId="00499475" w:rsidR="006B4A91" w:rsidRPr="006B4A91" w:rsidRDefault="006B4A91" w:rsidP="00B74AC2">
      <w:pPr>
        <w:spacing w:after="100" w:afterAutospacing="1" w:line="240" w:lineRule="auto"/>
        <w:jc w:val="left"/>
      </w:pPr>
      <w:r>
        <w:rPr>
          <w:b/>
          <w:bCs/>
        </w:rPr>
        <w:t>Board members</w:t>
      </w:r>
      <w:r w:rsidR="00D56B02">
        <w:rPr>
          <w:b/>
          <w:bCs/>
        </w:rPr>
        <w:t xml:space="preserve"> absent</w:t>
      </w:r>
      <w:r w:rsidR="000D33C2">
        <w:rPr>
          <w:b/>
          <w:bCs/>
        </w:rPr>
        <w:t xml:space="preserve">: </w:t>
      </w:r>
      <w:r w:rsidR="000D33C2" w:rsidRPr="00281CB9">
        <w:t>Ms</w:t>
      </w:r>
      <w:r w:rsidRPr="00281CB9">
        <w:t>.</w:t>
      </w:r>
      <w:r>
        <w:t xml:space="preserve"> Michelle Glaze</w:t>
      </w:r>
      <w:r w:rsidR="008B6404">
        <w:t xml:space="preserve"> and Ms. Kimberlin Love. </w:t>
      </w:r>
    </w:p>
    <w:p w14:paraId="03E40D64" w14:textId="1191C26E" w:rsidR="00A1000D" w:rsidRPr="006B4A91" w:rsidRDefault="00A1000D" w:rsidP="00B74AC2">
      <w:pPr>
        <w:spacing w:after="100" w:afterAutospacing="1" w:line="240" w:lineRule="auto"/>
        <w:jc w:val="left"/>
      </w:pPr>
      <w:r w:rsidRPr="006B4A91">
        <w:t xml:space="preserve">Interpreting </w:t>
      </w:r>
      <w:r w:rsidR="00D56B02">
        <w:t>s</w:t>
      </w:r>
      <w:r w:rsidRPr="006B4A91">
        <w:t>ervices</w:t>
      </w:r>
      <w:r w:rsidR="006B4A91" w:rsidRPr="006B4A91">
        <w:t xml:space="preserve"> </w:t>
      </w:r>
      <w:r w:rsidR="006B4A91">
        <w:t>were p</w:t>
      </w:r>
      <w:r w:rsidR="006B4A91" w:rsidRPr="006B4A91">
        <w:t>rovided.</w:t>
      </w:r>
      <w:r w:rsidRPr="006B4A91">
        <w:t xml:space="preserve">  </w:t>
      </w:r>
    </w:p>
    <w:p w14:paraId="2ECFF907" w14:textId="77777777" w:rsidR="00A1000D" w:rsidRDefault="00A1000D" w:rsidP="00A1000D">
      <w:pPr>
        <w:pStyle w:val="Heading2"/>
        <w:spacing w:after="100" w:afterAutospacing="1"/>
        <w:ind w:left="39"/>
        <w:rPr>
          <w:b/>
        </w:rPr>
      </w:pPr>
      <w:r>
        <w:rPr>
          <w:b/>
        </w:rPr>
        <w:t>Verification of the Open Meetings Act Notice:</w:t>
      </w:r>
    </w:p>
    <w:p w14:paraId="7C5ACA24" w14:textId="54357473" w:rsidR="004A092E" w:rsidRDefault="004A092E" w:rsidP="00B74AC2">
      <w:pPr>
        <w:spacing w:after="100" w:afterAutospacing="1" w:line="240" w:lineRule="auto"/>
        <w:ind w:firstLine="0"/>
        <w:jc w:val="left"/>
      </w:pPr>
      <w:r>
        <w:t>The Alabama Board of Rehabilitation Services’ board meeting was conducted in-person and open to the public.  The Open Meetings Act allows for electronic participation ex</w:t>
      </w:r>
      <w:r w:rsidR="00281CB9">
        <w:t>c</w:t>
      </w:r>
      <w:r>
        <w:t>e</w:t>
      </w:r>
      <w:r w:rsidR="00281CB9">
        <w:t>p</w:t>
      </w:r>
      <w:r>
        <w:t xml:space="preserve">t to establish a quorum.  The Alabama Board of Rehabilitation Services requires four members to attend in-person to establish a quorum, but other members may participate via conference call.  </w:t>
      </w:r>
    </w:p>
    <w:p w14:paraId="0F12F6D1" w14:textId="4E252F29" w:rsidR="00A1000D" w:rsidRDefault="00A1000D" w:rsidP="00B74AC2">
      <w:pPr>
        <w:spacing w:after="100" w:afterAutospacing="1" w:line="240" w:lineRule="auto"/>
        <w:ind w:firstLine="0"/>
        <w:jc w:val="left"/>
        <w:rPr>
          <w:szCs w:val="26"/>
        </w:rPr>
      </w:pPr>
      <w:r>
        <w:rPr>
          <w:szCs w:val="26"/>
        </w:rPr>
        <w:t>Mrs. Karen Freeman verified that the Alabama Board of Rehabilitation Services</w:t>
      </w:r>
      <w:r w:rsidR="00ED66E0">
        <w:rPr>
          <w:szCs w:val="26"/>
        </w:rPr>
        <w:t>’</w:t>
      </w:r>
      <w:r>
        <w:rPr>
          <w:szCs w:val="26"/>
        </w:rPr>
        <w:t xml:space="preserve"> </w:t>
      </w:r>
      <w:r w:rsidR="005B5BB4">
        <w:rPr>
          <w:szCs w:val="26"/>
        </w:rPr>
        <w:t xml:space="preserve">announcement </w:t>
      </w:r>
      <w:r w:rsidR="004A092E">
        <w:rPr>
          <w:szCs w:val="26"/>
        </w:rPr>
        <w:t xml:space="preserve">for the </w:t>
      </w:r>
      <w:r w:rsidR="005B5BB4">
        <w:rPr>
          <w:szCs w:val="26"/>
        </w:rPr>
        <w:t xml:space="preserve">Thursday, </w:t>
      </w:r>
      <w:r w:rsidR="00E51972">
        <w:rPr>
          <w:szCs w:val="26"/>
        </w:rPr>
        <w:t>December</w:t>
      </w:r>
      <w:r w:rsidR="00DB5343">
        <w:rPr>
          <w:szCs w:val="26"/>
        </w:rPr>
        <w:t xml:space="preserve"> 4, </w:t>
      </w:r>
      <w:r w:rsidR="007A434D">
        <w:rPr>
          <w:szCs w:val="26"/>
        </w:rPr>
        <w:t>202</w:t>
      </w:r>
      <w:r w:rsidR="004A092E">
        <w:rPr>
          <w:szCs w:val="26"/>
        </w:rPr>
        <w:t>5</w:t>
      </w:r>
      <w:r w:rsidR="007A434D">
        <w:rPr>
          <w:szCs w:val="26"/>
        </w:rPr>
        <w:t>,</w:t>
      </w:r>
      <w:r w:rsidR="005C51D0">
        <w:rPr>
          <w:szCs w:val="26"/>
        </w:rPr>
        <w:t xml:space="preserve"> meeting</w:t>
      </w:r>
      <w:r w:rsidR="00E51972">
        <w:rPr>
          <w:szCs w:val="26"/>
        </w:rPr>
        <w:t>,</w:t>
      </w:r>
      <w:r>
        <w:rPr>
          <w:szCs w:val="26"/>
        </w:rPr>
        <w:t xml:space="preserve"> w</w:t>
      </w:r>
      <w:r w:rsidR="004A092E">
        <w:rPr>
          <w:szCs w:val="26"/>
        </w:rPr>
        <w:t xml:space="preserve">as </w:t>
      </w:r>
      <w:r w:rsidR="00DB5343">
        <w:rPr>
          <w:szCs w:val="26"/>
        </w:rPr>
        <w:t xml:space="preserve">originally </w:t>
      </w:r>
      <w:r>
        <w:rPr>
          <w:szCs w:val="26"/>
        </w:rPr>
        <w:t xml:space="preserve">posted on the Alabama Secretary of State’s website on </w:t>
      </w:r>
      <w:r w:rsidR="00673F8A">
        <w:rPr>
          <w:szCs w:val="26"/>
        </w:rPr>
        <w:t>T</w:t>
      </w:r>
      <w:r w:rsidR="00DB5343">
        <w:rPr>
          <w:szCs w:val="26"/>
        </w:rPr>
        <w:t>uesday, February 11, 2025, at 4:30 p.m</w:t>
      </w:r>
      <w:r w:rsidR="004C0DF8">
        <w:rPr>
          <w:szCs w:val="26"/>
        </w:rPr>
        <w:t xml:space="preserve">.  The </w:t>
      </w:r>
      <w:r w:rsidR="00DB5343">
        <w:rPr>
          <w:szCs w:val="26"/>
        </w:rPr>
        <w:t xml:space="preserve">final revision being made on Tuesday, November 18, 2025, at </w:t>
      </w:r>
      <w:r w:rsidR="005B5BB4">
        <w:rPr>
          <w:szCs w:val="26"/>
        </w:rPr>
        <w:t>4:</w:t>
      </w:r>
      <w:r w:rsidR="00DB5343">
        <w:rPr>
          <w:szCs w:val="26"/>
        </w:rPr>
        <w:t>00</w:t>
      </w:r>
      <w:r w:rsidR="005B5BB4">
        <w:rPr>
          <w:szCs w:val="26"/>
        </w:rPr>
        <w:t xml:space="preserve"> p.m</w:t>
      </w:r>
      <w:r w:rsidR="00DB5343">
        <w:rPr>
          <w:szCs w:val="26"/>
        </w:rPr>
        <w:t>.</w:t>
      </w:r>
      <w:r w:rsidR="004C0DF8">
        <w:rPr>
          <w:szCs w:val="26"/>
        </w:rPr>
        <w:t xml:space="preserve">, to include a brief description of the meeting,   </w:t>
      </w:r>
      <w:r w:rsidR="00DB5343">
        <w:rPr>
          <w:szCs w:val="26"/>
        </w:rPr>
        <w:t xml:space="preserve">  </w:t>
      </w:r>
    </w:p>
    <w:p w14:paraId="2306E6CA" w14:textId="1B788955" w:rsidR="00A1000D" w:rsidRDefault="00A1000D" w:rsidP="007A434D">
      <w:pPr>
        <w:spacing w:after="100" w:afterAutospacing="1" w:line="240" w:lineRule="auto"/>
        <w:ind w:left="0" w:firstLine="0"/>
        <w:jc w:val="left"/>
        <w:rPr>
          <w:szCs w:val="26"/>
        </w:rPr>
      </w:pPr>
      <w:r>
        <w:rPr>
          <w:szCs w:val="26"/>
        </w:rPr>
        <w:t xml:space="preserve">The meeting announcement </w:t>
      </w:r>
      <w:r w:rsidR="005B5BB4">
        <w:rPr>
          <w:szCs w:val="26"/>
        </w:rPr>
        <w:t xml:space="preserve">was </w:t>
      </w:r>
      <w:r>
        <w:rPr>
          <w:szCs w:val="26"/>
        </w:rPr>
        <w:t xml:space="preserve">posted on the Alabama Department of Rehabilitation Services’ public website on </w:t>
      </w:r>
      <w:r w:rsidR="00312995">
        <w:rPr>
          <w:szCs w:val="26"/>
        </w:rPr>
        <w:t xml:space="preserve">Tuesday, February 18, 2025, </w:t>
      </w:r>
      <w:r>
        <w:rPr>
          <w:szCs w:val="26"/>
        </w:rPr>
        <w:t xml:space="preserve">and made available at the following link:  </w:t>
      </w:r>
      <w:hyperlink r:id="rId8" w:history="1">
        <w:r>
          <w:rPr>
            <w:rStyle w:val="Hyperlink"/>
            <w:szCs w:val="26"/>
          </w:rPr>
          <w:t>https://rehab.alabama.gov/about/meet-our-board</w:t>
        </w:r>
      </w:hyperlink>
      <w:r w:rsidR="007A434D">
        <w:rPr>
          <w:szCs w:val="26"/>
        </w:rPr>
        <w:t xml:space="preserve">.  </w:t>
      </w:r>
    </w:p>
    <w:p w14:paraId="09B8FF43" w14:textId="77777777" w:rsidR="00953225" w:rsidRDefault="00953225" w:rsidP="00A1000D">
      <w:pPr>
        <w:pStyle w:val="Heading2"/>
        <w:spacing w:after="100" w:afterAutospacing="1"/>
        <w:ind w:left="39"/>
        <w:rPr>
          <w:b/>
        </w:rPr>
      </w:pPr>
    </w:p>
    <w:p w14:paraId="5AD09F5C" w14:textId="0958817B" w:rsidR="00A1000D" w:rsidRDefault="00A1000D" w:rsidP="005F15C0">
      <w:pPr>
        <w:pStyle w:val="Heading2"/>
        <w:spacing w:after="100" w:afterAutospacing="1"/>
        <w:ind w:left="0" w:firstLine="0"/>
        <w:rPr>
          <w:b/>
        </w:rPr>
      </w:pPr>
      <w:r>
        <w:rPr>
          <w:b/>
        </w:rPr>
        <w:t>Approval of Agenda:</w:t>
      </w:r>
    </w:p>
    <w:p w14:paraId="107E6D4F" w14:textId="4A2234EA" w:rsidR="00A1000D" w:rsidRDefault="00A1000D" w:rsidP="00A1000D">
      <w:pPr>
        <w:spacing w:after="100" w:afterAutospacing="1" w:line="240" w:lineRule="auto"/>
        <w:jc w:val="left"/>
        <w:rPr>
          <w:rFonts w:eastAsia="ヒラギノ角ゴ Pro W3" w:cs="Arial"/>
          <w:szCs w:val="26"/>
        </w:rPr>
      </w:pPr>
      <w:r>
        <w:rPr>
          <w:rFonts w:eastAsia="ヒラギノ角ゴ Pro W3" w:cs="Arial"/>
          <w:szCs w:val="26"/>
        </w:rPr>
        <w:t>The board meeting agenda w</w:t>
      </w:r>
      <w:r w:rsidR="004C61AE">
        <w:rPr>
          <w:rFonts w:eastAsia="ヒラギノ角ゴ Pro W3" w:cs="Arial"/>
          <w:szCs w:val="26"/>
        </w:rPr>
        <w:t xml:space="preserve">as </w:t>
      </w:r>
      <w:bookmarkStart w:id="1" w:name="_Hlk221524439"/>
      <w:r w:rsidR="004C61AE">
        <w:rPr>
          <w:rFonts w:eastAsia="ヒラギノ角ゴ Pro W3" w:cs="Arial"/>
          <w:szCs w:val="26"/>
        </w:rPr>
        <w:t xml:space="preserve">distributed to members by </w:t>
      </w:r>
      <w:r>
        <w:rPr>
          <w:rFonts w:eastAsia="ヒラギノ角ゴ Pro W3" w:cs="Arial"/>
          <w:szCs w:val="26"/>
        </w:rPr>
        <w:t>mai</w:t>
      </w:r>
      <w:r w:rsidR="004C61AE">
        <w:rPr>
          <w:rFonts w:eastAsia="ヒラギノ角ゴ Pro W3" w:cs="Arial"/>
          <w:szCs w:val="26"/>
        </w:rPr>
        <w:t xml:space="preserve">l and electronically </w:t>
      </w:r>
      <w:r>
        <w:rPr>
          <w:rFonts w:eastAsia="ヒラギノ角ゴ Pro W3" w:cs="Arial"/>
          <w:szCs w:val="26"/>
        </w:rPr>
        <w:t>prior to the meeting.</w:t>
      </w:r>
      <w:bookmarkEnd w:id="1"/>
      <w:r>
        <w:rPr>
          <w:rFonts w:eastAsia="ヒラギノ角ゴ Pro W3" w:cs="Arial"/>
          <w:szCs w:val="26"/>
        </w:rPr>
        <w:t xml:space="preserve">  Mr. </w:t>
      </w:r>
      <w:r w:rsidR="00425E06">
        <w:rPr>
          <w:rFonts w:eastAsia="ヒラギノ角ゴ Pro W3" w:cs="Arial"/>
          <w:szCs w:val="26"/>
        </w:rPr>
        <w:t>Wilkinson stated there were no changes and/or additions to the agenda and asked for a motion to approve the agenda as presented.  The motion to approve the agenda was made by Ms</w:t>
      </w:r>
      <w:r w:rsidR="00C73A8B">
        <w:rPr>
          <w:rFonts w:eastAsia="ヒラギノ角ゴ Pro W3" w:cs="Arial"/>
          <w:szCs w:val="26"/>
        </w:rPr>
        <w:t xml:space="preserve">. </w:t>
      </w:r>
      <w:r w:rsidR="00425E06">
        <w:rPr>
          <w:rFonts w:eastAsia="ヒラギノ角ゴ Pro W3" w:cs="Arial"/>
          <w:szCs w:val="26"/>
        </w:rPr>
        <w:t xml:space="preserve"> Gilliam and seconded by Mr. Williams.  It was approved </w:t>
      </w:r>
      <w:r>
        <w:rPr>
          <w:rFonts w:eastAsia="ヒラギノ角ゴ Pro W3" w:cs="Arial"/>
          <w:szCs w:val="26"/>
        </w:rPr>
        <w:t>unanimous</w:t>
      </w:r>
      <w:r w:rsidR="00425E06">
        <w:rPr>
          <w:rFonts w:eastAsia="ヒラギノ角ゴ Pro W3" w:cs="Arial"/>
          <w:szCs w:val="26"/>
        </w:rPr>
        <w:t xml:space="preserve">ly. </w:t>
      </w:r>
      <w:r>
        <w:rPr>
          <w:rFonts w:eastAsia="ヒラギノ角ゴ Pro W3" w:cs="Arial"/>
          <w:szCs w:val="26"/>
        </w:rPr>
        <w:t xml:space="preserve">  </w:t>
      </w:r>
    </w:p>
    <w:p w14:paraId="5D341DDB" w14:textId="013D6281" w:rsidR="00A1000D" w:rsidRDefault="00A1000D" w:rsidP="00647843">
      <w:pPr>
        <w:spacing w:after="100" w:afterAutospacing="1" w:line="240" w:lineRule="auto"/>
        <w:ind w:left="0" w:firstLine="0"/>
        <w:jc w:val="left"/>
        <w:rPr>
          <w:b/>
          <w:sz w:val="28"/>
          <w:szCs w:val="28"/>
          <w:u w:val="single"/>
        </w:rPr>
      </w:pPr>
      <w:r>
        <w:rPr>
          <w:b/>
          <w:sz w:val="28"/>
          <w:szCs w:val="28"/>
          <w:u w:val="single"/>
        </w:rPr>
        <w:t xml:space="preserve">Approval of Minutes for </w:t>
      </w:r>
      <w:r w:rsidR="00D9553C">
        <w:rPr>
          <w:b/>
          <w:sz w:val="28"/>
          <w:szCs w:val="28"/>
          <w:u w:val="single"/>
        </w:rPr>
        <w:t>September 1</w:t>
      </w:r>
      <w:r w:rsidR="00CF22F0">
        <w:rPr>
          <w:b/>
          <w:sz w:val="28"/>
          <w:szCs w:val="28"/>
          <w:u w:val="single"/>
        </w:rPr>
        <w:t>1</w:t>
      </w:r>
      <w:r w:rsidR="00D9553C">
        <w:rPr>
          <w:b/>
          <w:sz w:val="28"/>
          <w:szCs w:val="28"/>
          <w:u w:val="single"/>
        </w:rPr>
        <w:t>,</w:t>
      </w:r>
      <w:r>
        <w:rPr>
          <w:b/>
          <w:sz w:val="28"/>
          <w:szCs w:val="28"/>
          <w:u w:val="single"/>
        </w:rPr>
        <w:t xml:space="preserve"> 202</w:t>
      </w:r>
      <w:r w:rsidR="00CF22F0">
        <w:rPr>
          <w:b/>
          <w:sz w:val="28"/>
          <w:szCs w:val="28"/>
          <w:u w:val="single"/>
        </w:rPr>
        <w:t>5</w:t>
      </w:r>
      <w:r>
        <w:rPr>
          <w:b/>
          <w:sz w:val="28"/>
          <w:szCs w:val="28"/>
          <w:u w:val="single"/>
        </w:rPr>
        <w:t xml:space="preserve"> Meeting:  </w:t>
      </w:r>
    </w:p>
    <w:p w14:paraId="1F722F45" w14:textId="21526317" w:rsidR="00647843" w:rsidRPr="00C5187D" w:rsidRDefault="0001362F" w:rsidP="00C5187D">
      <w:pPr>
        <w:spacing w:after="100" w:afterAutospacing="1" w:line="240" w:lineRule="auto"/>
        <w:jc w:val="left"/>
        <w:rPr>
          <w:szCs w:val="26"/>
        </w:rPr>
      </w:pPr>
      <w:r>
        <w:rPr>
          <w:szCs w:val="26"/>
        </w:rPr>
        <w:t xml:space="preserve">The board minutes </w:t>
      </w:r>
      <w:r w:rsidR="004C61AE">
        <w:rPr>
          <w:szCs w:val="26"/>
        </w:rPr>
        <w:t>were</w:t>
      </w:r>
      <w:r w:rsidRPr="0001362F">
        <w:rPr>
          <w:szCs w:val="26"/>
        </w:rPr>
        <w:t xml:space="preserve"> </w:t>
      </w:r>
      <w:r w:rsidR="004C61AE">
        <w:rPr>
          <w:rFonts w:eastAsia="ヒラギノ角ゴ Pro W3" w:cs="Arial"/>
          <w:szCs w:val="26"/>
        </w:rPr>
        <w:t xml:space="preserve">distributed to members by mail and electronically prior to the meeting.  </w:t>
      </w:r>
      <w:r w:rsidRPr="0001362F">
        <w:rPr>
          <w:szCs w:val="26"/>
        </w:rPr>
        <w:t xml:space="preserve">Mr. </w:t>
      </w:r>
      <w:r w:rsidR="00B65E07">
        <w:rPr>
          <w:szCs w:val="26"/>
        </w:rPr>
        <w:t xml:space="preserve">Wilkinson requested </w:t>
      </w:r>
      <w:r w:rsidRPr="0001362F">
        <w:rPr>
          <w:szCs w:val="26"/>
        </w:rPr>
        <w:t xml:space="preserve">a motion to approve the minutes </w:t>
      </w:r>
      <w:r w:rsidR="00AB69FE">
        <w:rPr>
          <w:szCs w:val="26"/>
        </w:rPr>
        <w:t xml:space="preserve">as is, with no </w:t>
      </w:r>
      <w:r w:rsidR="000F299F">
        <w:rPr>
          <w:szCs w:val="26"/>
        </w:rPr>
        <w:t xml:space="preserve">changes presented, </w:t>
      </w:r>
      <w:r w:rsidRPr="0001362F">
        <w:rPr>
          <w:szCs w:val="26"/>
        </w:rPr>
        <w:t>f</w:t>
      </w:r>
      <w:r>
        <w:rPr>
          <w:szCs w:val="26"/>
        </w:rPr>
        <w:t xml:space="preserve">or the </w:t>
      </w:r>
      <w:r w:rsidRPr="0001362F">
        <w:rPr>
          <w:szCs w:val="26"/>
        </w:rPr>
        <w:t xml:space="preserve">Sept. </w:t>
      </w:r>
      <w:r>
        <w:rPr>
          <w:szCs w:val="26"/>
        </w:rPr>
        <w:t>1</w:t>
      </w:r>
      <w:r w:rsidR="00B65E07">
        <w:rPr>
          <w:szCs w:val="26"/>
        </w:rPr>
        <w:t>1</w:t>
      </w:r>
      <w:r w:rsidRPr="0001362F">
        <w:rPr>
          <w:szCs w:val="26"/>
        </w:rPr>
        <w:t>, 20</w:t>
      </w:r>
      <w:r>
        <w:rPr>
          <w:szCs w:val="26"/>
        </w:rPr>
        <w:t>2</w:t>
      </w:r>
      <w:r w:rsidR="00B65E07">
        <w:rPr>
          <w:szCs w:val="26"/>
        </w:rPr>
        <w:t>5</w:t>
      </w:r>
      <w:r w:rsidRPr="0001362F">
        <w:rPr>
          <w:szCs w:val="26"/>
        </w:rPr>
        <w:t xml:space="preserve">, board meeting. </w:t>
      </w:r>
      <w:r w:rsidR="00AB69FE">
        <w:rPr>
          <w:szCs w:val="26"/>
        </w:rPr>
        <w:t xml:space="preserve"> </w:t>
      </w:r>
      <w:r w:rsidRPr="0001362F">
        <w:rPr>
          <w:szCs w:val="26"/>
        </w:rPr>
        <w:t xml:space="preserve">The motion </w:t>
      </w:r>
      <w:r w:rsidR="006B54F4">
        <w:rPr>
          <w:szCs w:val="26"/>
        </w:rPr>
        <w:t xml:space="preserve">to approve the minutes </w:t>
      </w:r>
      <w:r w:rsidRPr="0001362F">
        <w:rPr>
          <w:szCs w:val="26"/>
        </w:rPr>
        <w:t xml:space="preserve">was made by </w:t>
      </w:r>
      <w:r w:rsidR="00AB69FE">
        <w:rPr>
          <w:szCs w:val="26"/>
        </w:rPr>
        <w:t xml:space="preserve">Mrs. Lemley and </w:t>
      </w:r>
      <w:r w:rsidRPr="0001362F">
        <w:rPr>
          <w:szCs w:val="26"/>
        </w:rPr>
        <w:t xml:space="preserve">seconded by Mr. </w:t>
      </w:r>
      <w:r w:rsidR="00B65E07">
        <w:rPr>
          <w:szCs w:val="26"/>
        </w:rPr>
        <w:t xml:space="preserve">Kidd.  </w:t>
      </w:r>
      <w:r w:rsidRPr="0001362F">
        <w:rPr>
          <w:szCs w:val="26"/>
        </w:rPr>
        <w:t xml:space="preserve">The minutes were approved </w:t>
      </w:r>
      <w:r w:rsidR="00B65E07">
        <w:rPr>
          <w:szCs w:val="26"/>
        </w:rPr>
        <w:t xml:space="preserve">unanimously by acclamation.  </w:t>
      </w:r>
      <w:r w:rsidR="006B54F4">
        <w:rPr>
          <w:szCs w:val="26"/>
        </w:rPr>
        <w:t xml:space="preserve">  </w:t>
      </w:r>
      <w:r w:rsidR="00697FB7">
        <w:rPr>
          <w:szCs w:val="26"/>
        </w:rPr>
        <w:t xml:space="preserve"> </w:t>
      </w:r>
    </w:p>
    <w:p w14:paraId="0BC805F9" w14:textId="3F757A19" w:rsidR="00A1000D" w:rsidRDefault="00A1000D" w:rsidP="00C5187D">
      <w:pPr>
        <w:ind w:left="0" w:firstLine="0"/>
        <w:rPr>
          <w:sz w:val="28"/>
          <w:szCs w:val="28"/>
        </w:rPr>
      </w:pPr>
      <w:r>
        <w:rPr>
          <w:b/>
          <w:bCs/>
          <w:sz w:val="28"/>
          <w:szCs w:val="28"/>
          <w:u w:val="single"/>
        </w:rPr>
        <w:t xml:space="preserve">New Business: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68A5A4B" w14:textId="77777777" w:rsidR="00A1000D" w:rsidRDefault="00A1000D" w:rsidP="00094E65">
      <w:pPr>
        <w:spacing w:after="0" w:line="256" w:lineRule="auto"/>
        <w:ind w:left="0" w:hanging="10"/>
        <w:jc w:val="center"/>
        <w:rPr>
          <w:b/>
          <w:bCs/>
          <w:i/>
          <w:iCs/>
          <w:sz w:val="28"/>
          <w:szCs w:val="28"/>
        </w:rPr>
      </w:pPr>
    </w:p>
    <w:p w14:paraId="52E5179B" w14:textId="658C012B" w:rsidR="003A65FB" w:rsidRPr="00AE3CA3" w:rsidRDefault="00DE0359" w:rsidP="003A65FB">
      <w:pPr>
        <w:spacing w:after="100" w:afterAutospacing="1" w:line="240" w:lineRule="auto"/>
        <w:ind w:left="0" w:firstLine="0"/>
        <w:jc w:val="left"/>
        <w:rPr>
          <w:i/>
          <w:iCs/>
          <w:szCs w:val="26"/>
        </w:rPr>
      </w:pPr>
      <w:r w:rsidRPr="00B71CC8">
        <w:rPr>
          <w:szCs w:val="26"/>
        </w:rPr>
        <w:t xml:space="preserve">Mrs. Jill West, Governmental Relations Manager and Director of </w:t>
      </w:r>
      <w:r w:rsidR="00AE3CA3">
        <w:rPr>
          <w:szCs w:val="26"/>
        </w:rPr>
        <w:t xml:space="preserve">the </w:t>
      </w:r>
      <w:r w:rsidRPr="00B71CC8">
        <w:rPr>
          <w:szCs w:val="26"/>
        </w:rPr>
        <w:t xml:space="preserve">Office of Communications and Information (OCI) presented </w:t>
      </w:r>
      <w:r w:rsidR="0032433A">
        <w:rPr>
          <w:szCs w:val="26"/>
        </w:rPr>
        <w:t xml:space="preserve">a </w:t>
      </w:r>
      <w:r w:rsidRPr="00B71CC8">
        <w:rPr>
          <w:szCs w:val="26"/>
        </w:rPr>
        <w:t>Consumer Success Story</w:t>
      </w:r>
      <w:r w:rsidR="0092366D" w:rsidRPr="00CB6AB0">
        <w:rPr>
          <w:b/>
          <w:bCs/>
          <w:szCs w:val="26"/>
        </w:rPr>
        <w:t xml:space="preserve">: </w:t>
      </w:r>
      <w:r w:rsidR="0092366D" w:rsidRPr="00AE3CA3">
        <w:rPr>
          <w:i/>
          <w:iCs/>
          <w:szCs w:val="26"/>
        </w:rPr>
        <w:t>Shreve</w:t>
      </w:r>
      <w:r w:rsidR="005875A7" w:rsidRPr="00AE3CA3">
        <w:rPr>
          <w:i/>
          <w:iCs/>
          <w:szCs w:val="26"/>
        </w:rPr>
        <w:t xml:space="preserve"> McWilliams</w:t>
      </w:r>
      <w:r w:rsidR="009723F1" w:rsidRPr="00AE3CA3">
        <w:rPr>
          <w:i/>
          <w:iCs/>
          <w:szCs w:val="26"/>
        </w:rPr>
        <w:t>, Orange Beach, AL</w:t>
      </w:r>
      <w:r w:rsidR="003A65FB" w:rsidRPr="00AE3CA3">
        <w:rPr>
          <w:i/>
          <w:iCs/>
          <w:szCs w:val="26"/>
        </w:rPr>
        <w:t>.</w:t>
      </w:r>
    </w:p>
    <w:p w14:paraId="6AF70E48" w14:textId="2F124419" w:rsidR="009723F1" w:rsidRPr="009723F1" w:rsidRDefault="003A65FB" w:rsidP="003A65FB">
      <w:pPr>
        <w:autoSpaceDE w:val="0"/>
        <w:autoSpaceDN w:val="0"/>
        <w:adjustRightInd w:val="0"/>
        <w:spacing w:after="100" w:afterAutospacing="1" w:line="280" w:lineRule="atLeast"/>
        <w:ind w:left="0" w:firstLine="0"/>
        <w:jc w:val="left"/>
        <w:rPr>
          <w:rFonts w:eastAsiaTheme="minorHAnsi"/>
          <w:color w:val="auto"/>
          <w:szCs w:val="26"/>
        </w:rPr>
      </w:pPr>
      <w:r>
        <w:rPr>
          <w:rFonts w:eastAsiaTheme="minorHAnsi"/>
          <w:color w:val="auto"/>
          <w:szCs w:val="26"/>
        </w:rPr>
        <w:t>A</w:t>
      </w:r>
      <w:r w:rsidR="009723F1" w:rsidRPr="009723F1">
        <w:rPr>
          <w:rFonts w:eastAsiaTheme="minorHAnsi"/>
          <w:color w:val="auto"/>
          <w:szCs w:val="26"/>
        </w:rPr>
        <w:t xml:space="preserve">fter giving birth prematurely, </w:t>
      </w:r>
      <w:r w:rsidR="003E499D">
        <w:rPr>
          <w:rFonts w:eastAsiaTheme="minorHAnsi"/>
          <w:color w:val="auto"/>
          <w:szCs w:val="26"/>
        </w:rPr>
        <w:t xml:space="preserve">Mrs. </w:t>
      </w:r>
      <w:r w:rsidR="009723F1" w:rsidRPr="009723F1">
        <w:rPr>
          <w:rFonts w:eastAsiaTheme="minorHAnsi"/>
          <w:color w:val="auto"/>
          <w:szCs w:val="26"/>
        </w:rPr>
        <w:t xml:space="preserve">Crawford McWilliams was told that </w:t>
      </w:r>
      <w:r w:rsidR="00470ED6">
        <w:rPr>
          <w:rFonts w:eastAsiaTheme="minorHAnsi"/>
          <w:color w:val="auto"/>
          <w:szCs w:val="26"/>
        </w:rPr>
        <w:t xml:space="preserve">her </w:t>
      </w:r>
      <w:r w:rsidR="009723F1" w:rsidRPr="009723F1">
        <w:rPr>
          <w:rFonts w:eastAsiaTheme="minorHAnsi"/>
          <w:color w:val="auto"/>
          <w:szCs w:val="26"/>
        </w:rPr>
        <w:t xml:space="preserve">daughter had a buildup of excess calcium in her brain. Initial tests ruled out serious illnesses, but genetic testing revealed the diagnosis of CTNNB1 Syndrome, a rare genetic disorder that affects the development of the brain and other parts of the body. </w:t>
      </w:r>
    </w:p>
    <w:p w14:paraId="4AF19EDD" w14:textId="5309DB1A" w:rsidR="009723F1" w:rsidRPr="009723F1" w:rsidRDefault="009723F1" w:rsidP="009723F1">
      <w:pPr>
        <w:autoSpaceDE w:val="0"/>
        <w:autoSpaceDN w:val="0"/>
        <w:adjustRightInd w:val="0"/>
        <w:spacing w:after="217" w:line="280" w:lineRule="atLeast"/>
        <w:ind w:left="0" w:firstLine="0"/>
        <w:jc w:val="left"/>
        <w:rPr>
          <w:rFonts w:eastAsiaTheme="minorHAnsi"/>
          <w:color w:val="auto"/>
          <w:szCs w:val="26"/>
        </w:rPr>
      </w:pPr>
      <w:r w:rsidRPr="009723F1">
        <w:rPr>
          <w:rFonts w:eastAsiaTheme="minorHAnsi"/>
          <w:color w:val="auto"/>
          <w:szCs w:val="26"/>
        </w:rPr>
        <w:t xml:space="preserve">Shreve was enrolled in both Early Intervention </w:t>
      </w:r>
      <w:r>
        <w:rPr>
          <w:rFonts w:eastAsiaTheme="minorHAnsi"/>
          <w:color w:val="auto"/>
          <w:szCs w:val="26"/>
        </w:rPr>
        <w:t xml:space="preserve">(EI) </w:t>
      </w:r>
      <w:r w:rsidRPr="009723F1">
        <w:rPr>
          <w:rFonts w:eastAsiaTheme="minorHAnsi"/>
          <w:color w:val="auto"/>
          <w:szCs w:val="26"/>
        </w:rPr>
        <w:t xml:space="preserve">and Children’s Rehabilitation Service </w:t>
      </w:r>
      <w:r>
        <w:rPr>
          <w:rFonts w:eastAsiaTheme="minorHAnsi"/>
          <w:color w:val="auto"/>
          <w:szCs w:val="26"/>
        </w:rPr>
        <w:t xml:space="preserve">(CRS) </w:t>
      </w:r>
      <w:r w:rsidRPr="009723F1">
        <w:rPr>
          <w:rFonts w:eastAsiaTheme="minorHAnsi"/>
          <w:color w:val="auto"/>
          <w:szCs w:val="26"/>
        </w:rPr>
        <w:t xml:space="preserve">where the family learned that they could </w:t>
      </w:r>
      <w:r>
        <w:rPr>
          <w:rFonts w:eastAsiaTheme="minorHAnsi"/>
          <w:color w:val="auto"/>
          <w:szCs w:val="26"/>
        </w:rPr>
        <w:t xml:space="preserve">receive </w:t>
      </w:r>
      <w:r w:rsidRPr="009723F1">
        <w:rPr>
          <w:rFonts w:eastAsiaTheme="minorHAnsi"/>
          <w:color w:val="auto"/>
          <w:szCs w:val="26"/>
        </w:rPr>
        <w:t>services she needed</w:t>
      </w:r>
      <w:r w:rsidR="002E19A8">
        <w:rPr>
          <w:rFonts w:eastAsiaTheme="minorHAnsi"/>
          <w:color w:val="auto"/>
          <w:szCs w:val="26"/>
        </w:rPr>
        <w:t xml:space="preserve"> </w:t>
      </w:r>
      <w:r w:rsidRPr="009723F1">
        <w:rPr>
          <w:rFonts w:eastAsiaTheme="minorHAnsi"/>
          <w:color w:val="auto"/>
          <w:szCs w:val="26"/>
        </w:rPr>
        <w:t xml:space="preserve">such as orthopedic, mobility, and seating clinics. </w:t>
      </w:r>
      <w:r w:rsidR="002E19A8">
        <w:rPr>
          <w:rFonts w:eastAsiaTheme="minorHAnsi"/>
          <w:color w:val="auto"/>
          <w:szCs w:val="26"/>
        </w:rPr>
        <w:t xml:space="preserve">At </w:t>
      </w:r>
      <w:r w:rsidR="002E19A8" w:rsidRPr="009723F1">
        <w:rPr>
          <w:rFonts w:eastAsiaTheme="minorHAnsi"/>
          <w:color w:val="auto"/>
          <w:szCs w:val="26"/>
        </w:rPr>
        <w:t>the CRS Mobile office</w:t>
      </w:r>
      <w:r w:rsidR="00535F58">
        <w:rPr>
          <w:rFonts w:eastAsiaTheme="minorHAnsi"/>
          <w:color w:val="auto"/>
          <w:szCs w:val="26"/>
        </w:rPr>
        <w:t>, w</w:t>
      </w:r>
      <w:r w:rsidRPr="009723F1">
        <w:rPr>
          <w:rFonts w:eastAsiaTheme="minorHAnsi"/>
          <w:color w:val="auto"/>
          <w:szCs w:val="26"/>
        </w:rPr>
        <w:t>ith the help of CRS Physical Therapist</w:t>
      </w:r>
      <w:r w:rsidR="002A00A8">
        <w:rPr>
          <w:rFonts w:eastAsiaTheme="minorHAnsi"/>
          <w:color w:val="auto"/>
          <w:szCs w:val="26"/>
        </w:rPr>
        <w:t xml:space="preserve">, </w:t>
      </w:r>
      <w:r>
        <w:rPr>
          <w:rFonts w:eastAsiaTheme="minorHAnsi"/>
          <w:color w:val="auto"/>
          <w:szCs w:val="26"/>
        </w:rPr>
        <w:t xml:space="preserve">Ms. </w:t>
      </w:r>
      <w:r w:rsidRPr="009723F1">
        <w:rPr>
          <w:rFonts w:eastAsiaTheme="minorHAnsi"/>
          <w:color w:val="auto"/>
          <w:szCs w:val="26"/>
        </w:rPr>
        <w:t>Cameron Riley, the family secured assistive devices for Shreve</w:t>
      </w:r>
      <w:r w:rsidR="00535F58">
        <w:rPr>
          <w:rFonts w:eastAsiaTheme="minorHAnsi"/>
          <w:color w:val="auto"/>
          <w:szCs w:val="26"/>
        </w:rPr>
        <w:t xml:space="preserve">.  </w:t>
      </w:r>
      <w:r w:rsidRPr="009723F1">
        <w:rPr>
          <w:rFonts w:eastAsiaTheme="minorHAnsi"/>
          <w:color w:val="auto"/>
          <w:szCs w:val="26"/>
        </w:rPr>
        <w:t xml:space="preserve">“Our goal is for her to independently walk,” </w:t>
      </w:r>
      <w:r w:rsidR="003E499D">
        <w:rPr>
          <w:rFonts w:eastAsiaTheme="minorHAnsi"/>
          <w:color w:val="auto"/>
          <w:szCs w:val="26"/>
        </w:rPr>
        <w:t>Mrs. McWilliams s</w:t>
      </w:r>
      <w:r w:rsidRPr="009723F1">
        <w:rPr>
          <w:rFonts w:eastAsiaTheme="minorHAnsi"/>
          <w:color w:val="auto"/>
          <w:szCs w:val="26"/>
        </w:rPr>
        <w:t>aid. “The gait trainer and stand</w:t>
      </w:r>
      <w:r w:rsidR="00535F58">
        <w:rPr>
          <w:rFonts w:eastAsiaTheme="minorHAnsi"/>
          <w:color w:val="auto"/>
          <w:szCs w:val="26"/>
        </w:rPr>
        <w:t xml:space="preserve">ing </w:t>
      </w:r>
      <w:r w:rsidRPr="009723F1">
        <w:rPr>
          <w:rFonts w:eastAsiaTheme="minorHAnsi"/>
          <w:color w:val="auto"/>
          <w:szCs w:val="26"/>
        </w:rPr>
        <w:t xml:space="preserve">device help Shreve work toward this goal, while the wheelchair is a tool to help her have some independence on long, active days and when she goes to school.” </w:t>
      </w:r>
    </w:p>
    <w:p w14:paraId="69D75AF3" w14:textId="2FC0536A" w:rsidR="009723F1" w:rsidRPr="00157777" w:rsidRDefault="003E499D" w:rsidP="00157777">
      <w:pPr>
        <w:autoSpaceDE w:val="0"/>
        <w:autoSpaceDN w:val="0"/>
        <w:adjustRightInd w:val="0"/>
        <w:spacing w:after="217" w:line="280" w:lineRule="atLeast"/>
        <w:ind w:left="0" w:firstLine="0"/>
        <w:jc w:val="left"/>
        <w:rPr>
          <w:rFonts w:eastAsiaTheme="minorHAnsi"/>
          <w:color w:val="auto"/>
          <w:szCs w:val="26"/>
        </w:rPr>
      </w:pPr>
      <w:r>
        <w:rPr>
          <w:rFonts w:eastAsiaTheme="minorHAnsi"/>
          <w:color w:val="auto"/>
          <w:szCs w:val="26"/>
        </w:rPr>
        <w:t xml:space="preserve">Mrs. McWilliams </w:t>
      </w:r>
      <w:r w:rsidR="009723F1" w:rsidRPr="009723F1">
        <w:rPr>
          <w:rFonts w:eastAsiaTheme="minorHAnsi"/>
          <w:color w:val="auto"/>
          <w:szCs w:val="26"/>
        </w:rPr>
        <w:t xml:space="preserve">said talking to CRS Parent Consultant </w:t>
      </w:r>
      <w:r w:rsidR="009723F1">
        <w:rPr>
          <w:rFonts w:eastAsiaTheme="minorHAnsi"/>
          <w:color w:val="auto"/>
          <w:szCs w:val="26"/>
        </w:rPr>
        <w:t xml:space="preserve">Ms. </w:t>
      </w:r>
      <w:r w:rsidR="009723F1" w:rsidRPr="009723F1">
        <w:rPr>
          <w:rFonts w:eastAsiaTheme="minorHAnsi"/>
          <w:color w:val="auto"/>
          <w:szCs w:val="26"/>
        </w:rPr>
        <w:t>Cara Rain, who organizes Parent Connection meetings, is especially helpful because she is navigating a similar path</w:t>
      </w:r>
      <w:r w:rsidR="00157777">
        <w:rPr>
          <w:rFonts w:eastAsiaTheme="minorHAnsi"/>
          <w:color w:val="auto"/>
          <w:szCs w:val="26"/>
        </w:rPr>
        <w:t xml:space="preserve">.  </w:t>
      </w:r>
      <w:r w:rsidR="009723F1" w:rsidRPr="009723F1">
        <w:rPr>
          <w:rFonts w:eastAsiaTheme="minorHAnsi"/>
          <w:color w:val="auto"/>
          <w:szCs w:val="26"/>
        </w:rPr>
        <w:t xml:space="preserve">“She is a special needs mom herself,” </w:t>
      </w:r>
      <w:r w:rsidR="00157777">
        <w:rPr>
          <w:rFonts w:eastAsiaTheme="minorHAnsi"/>
          <w:color w:val="auto"/>
          <w:szCs w:val="26"/>
        </w:rPr>
        <w:t xml:space="preserve">Mrs. McWilliams </w:t>
      </w:r>
      <w:r w:rsidR="009723F1" w:rsidRPr="009723F1">
        <w:rPr>
          <w:rFonts w:eastAsiaTheme="minorHAnsi"/>
          <w:color w:val="auto"/>
          <w:szCs w:val="26"/>
        </w:rPr>
        <w:t>said. “Having a mom who cares because she is also a special needs mom, she can come in and make sure things don’t slip through the cracks that I would not have thought about.”</w:t>
      </w:r>
    </w:p>
    <w:p w14:paraId="6B7DF5B6" w14:textId="27F24FC9" w:rsidR="007B542C" w:rsidRDefault="0040584D" w:rsidP="007B542C">
      <w:pPr>
        <w:jc w:val="left"/>
        <w:rPr>
          <w:rFonts w:eastAsia="Times New Roman"/>
        </w:rPr>
      </w:pPr>
      <w:r>
        <w:rPr>
          <w:rFonts w:eastAsia="Times New Roman"/>
          <w:szCs w:val="26"/>
        </w:rPr>
        <w:t>T</w:t>
      </w:r>
      <w:r w:rsidR="00416636" w:rsidRPr="00EB1A6E">
        <w:rPr>
          <w:rFonts w:eastAsia="Times New Roman"/>
          <w:szCs w:val="26"/>
        </w:rPr>
        <w:t>he An</w:t>
      </w:r>
      <w:r w:rsidR="0086133C">
        <w:rPr>
          <w:rFonts w:eastAsia="Times New Roman"/>
          <w:szCs w:val="26"/>
        </w:rPr>
        <w:t>n</w:t>
      </w:r>
      <w:r w:rsidR="00416636" w:rsidRPr="00EB1A6E">
        <w:rPr>
          <w:rFonts w:eastAsia="Times New Roman"/>
          <w:szCs w:val="26"/>
        </w:rPr>
        <w:t xml:space="preserve">ual Report video highlighting </w:t>
      </w:r>
      <w:r w:rsidR="003E499D">
        <w:rPr>
          <w:rFonts w:eastAsia="Times New Roman"/>
          <w:szCs w:val="26"/>
        </w:rPr>
        <w:t xml:space="preserve">Shreve McWilliams </w:t>
      </w:r>
      <w:r>
        <w:rPr>
          <w:rFonts w:eastAsia="Times New Roman"/>
          <w:szCs w:val="26"/>
        </w:rPr>
        <w:t xml:space="preserve">can be found </w:t>
      </w:r>
      <w:r w:rsidR="007B542C">
        <w:rPr>
          <w:rFonts w:eastAsia="Times New Roman"/>
          <w:szCs w:val="26"/>
        </w:rPr>
        <w:t xml:space="preserve">at: </w:t>
      </w:r>
      <w:hyperlink r:id="rId9" w:history="1">
        <w:r w:rsidR="007B542C" w:rsidRPr="00DA1528">
          <w:rPr>
            <w:rStyle w:val="Hyperlink"/>
            <w:rFonts w:eastAsia="Times New Roman"/>
          </w:rPr>
          <w:t>https://youtu.be/CcJGNZnAYVc</w:t>
        </w:r>
      </w:hyperlink>
    </w:p>
    <w:p w14:paraId="4F03C9F4" w14:textId="5A48297F" w:rsidR="007B542C" w:rsidRDefault="007B542C" w:rsidP="0040584D">
      <w:pPr>
        <w:ind w:firstLine="0"/>
        <w:rPr>
          <w:rFonts w:eastAsia="Times New Roman"/>
          <w:szCs w:val="26"/>
        </w:rPr>
      </w:pPr>
    </w:p>
    <w:p w14:paraId="4898B3C3" w14:textId="77777777" w:rsidR="00953225" w:rsidRDefault="00953225" w:rsidP="00B74AC2">
      <w:pPr>
        <w:spacing w:after="120" w:line="240" w:lineRule="auto"/>
        <w:ind w:left="0" w:firstLine="0"/>
        <w:jc w:val="left"/>
        <w:rPr>
          <w:b/>
          <w:bCs/>
        </w:rPr>
      </w:pPr>
      <w:bookmarkStart w:id="2" w:name="_Hlk125287413"/>
    </w:p>
    <w:p w14:paraId="038B3E57" w14:textId="77777777" w:rsidR="00953225" w:rsidRDefault="00953225" w:rsidP="00B74AC2">
      <w:pPr>
        <w:spacing w:after="120" w:line="240" w:lineRule="auto"/>
        <w:ind w:left="0" w:firstLine="0"/>
        <w:jc w:val="left"/>
        <w:rPr>
          <w:b/>
          <w:bCs/>
        </w:rPr>
      </w:pPr>
    </w:p>
    <w:p w14:paraId="0DB3AAA0" w14:textId="77777777" w:rsidR="00545AB7" w:rsidRDefault="00545AB7" w:rsidP="00B74AC2">
      <w:pPr>
        <w:spacing w:after="120" w:line="240" w:lineRule="auto"/>
        <w:ind w:left="0" w:firstLine="0"/>
        <w:jc w:val="left"/>
        <w:rPr>
          <w:b/>
          <w:bCs/>
        </w:rPr>
      </w:pPr>
    </w:p>
    <w:p w14:paraId="652FBC30" w14:textId="1B1C1EA9" w:rsidR="00DE0359" w:rsidRDefault="00DE0359" w:rsidP="00B74AC2">
      <w:pPr>
        <w:spacing w:after="120" w:line="240" w:lineRule="auto"/>
        <w:ind w:left="0" w:firstLine="0"/>
        <w:jc w:val="left"/>
        <w:rPr>
          <w:b/>
          <w:bCs/>
        </w:rPr>
      </w:pPr>
      <w:r w:rsidRPr="001B3A8D">
        <w:rPr>
          <w:b/>
          <w:bCs/>
        </w:rPr>
        <w:t>Alabama Department of Rehabilitation Services 202</w:t>
      </w:r>
      <w:r w:rsidR="004B3473">
        <w:rPr>
          <w:b/>
          <w:bCs/>
        </w:rPr>
        <w:t>5</w:t>
      </w:r>
      <w:r w:rsidRPr="001B3A8D">
        <w:rPr>
          <w:b/>
          <w:bCs/>
        </w:rPr>
        <w:t xml:space="preserve"> Annual Report</w:t>
      </w:r>
      <w:r w:rsidR="00EA1B56">
        <w:rPr>
          <w:b/>
          <w:bCs/>
        </w:rPr>
        <w:t xml:space="preserve">:  </w:t>
      </w:r>
      <w:r>
        <w:rPr>
          <w:b/>
          <w:bCs/>
        </w:rPr>
        <w:t xml:space="preserve">  </w:t>
      </w:r>
    </w:p>
    <w:bookmarkEnd w:id="2"/>
    <w:p w14:paraId="10A56609" w14:textId="21518376" w:rsidR="001D6A1E" w:rsidRDefault="00DE0359" w:rsidP="00712726">
      <w:pPr>
        <w:spacing w:line="240" w:lineRule="auto"/>
        <w:ind w:left="0" w:firstLine="0"/>
        <w:jc w:val="left"/>
      </w:pPr>
      <w:r>
        <w:t xml:space="preserve">Mrs. West </w:t>
      </w:r>
      <w:r w:rsidR="001D6A1E">
        <w:t xml:space="preserve">reported </w:t>
      </w:r>
      <w:r w:rsidR="00712726">
        <w:t xml:space="preserve">the </w:t>
      </w:r>
      <w:r w:rsidR="00D7600F">
        <w:t xml:space="preserve">final draft of the </w:t>
      </w:r>
      <w:r w:rsidR="00712726">
        <w:t xml:space="preserve">Alabama Department of Rehabilitation Services (ADRS) 2025 Annual Report </w:t>
      </w:r>
      <w:r w:rsidR="001D6A1E">
        <w:rPr>
          <w:rFonts w:eastAsia="ヒラギノ角ゴ Pro W3" w:cs="Arial"/>
          <w:szCs w:val="26"/>
        </w:rPr>
        <w:t>was distributed to members by mail and electronically prior to the meeting.</w:t>
      </w:r>
    </w:p>
    <w:p w14:paraId="0E63143E" w14:textId="77777777" w:rsidR="00D7600F" w:rsidRDefault="00D7600F" w:rsidP="009C722D">
      <w:pPr>
        <w:spacing w:after="0" w:line="240" w:lineRule="auto"/>
        <w:ind w:left="0" w:firstLine="0"/>
        <w:jc w:val="left"/>
      </w:pPr>
    </w:p>
    <w:p w14:paraId="163E9C12" w14:textId="61943C49" w:rsidR="00503921" w:rsidRDefault="00DE0359" w:rsidP="009C722D">
      <w:pPr>
        <w:spacing w:after="0" w:line="240" w:lineRule="auto"/>
        <w:ind w:left="0" w:firstLine="0"/>
        <w:jc w:val="left"/>
      </w:pPr>
      <w:r>
        <w:t xml:space="preserve">Commissioner Burdeshaw </w:t>
      </w:r>
      <w:r w:rsidR="00B945A9">
        <w:t xml:space="preserve">and Board Members </w:t>
      </w:r>
      <w:r>
        <w:t xml:space="preserve">expressed </w:t>
      </w:r>
      <w:r w:rsidR="00B945A9">
        <w:t xml:space="preserve">their sincere </w:t>
      </w:r>
      <w:r>
        <w:t>appreciation to the O</w:t>
      </w:r>
      <w:r w:rsidR="00D7600F">
        <w:t>ffice of Communications and Information (O</w:t>
      </w:r>
      <w:r>
        <w:t>CI</w:t>
      </w:r>
      <w:r w:rsidR="00D7600F">
        <w:t xml:space="preserve">) </w:t>
      </w:r>
      <w:r>
        <w:t>team members</w:t>
      </w:r>
      <w:r w:rsidR="009F3FD4">
        <w:t xml:space="preserve">: </w:t>
      </w:r>
      <w:r>
        <w:t xml:space="preserve">Mrs. West; Mr. Rick Couch, Public Information Specialist; and Mrs. Amanda Gunn, </w:t>
      </w:r>
      <w:r w:rsidR="004B3473">
        <w:t xml:space="preserve">Public Information </w:t>
      </w:r>
      <w:r>
        <w:t>Specialist, for the</w:t>
      </w:r>
      <w:r w:rsidR="009F3FD4">
        <w:t xml:space="preserve">ir work compiling the </w:t>
      </w:r>
      <w:r>
        <w:t>202</w:t>
      </w:r>
      <w:r w:rsidR="004B3473">
        <w:t>5</w:t>
      </w:r>
      <w:r>
        <w:t xml:space="preserve"> Annual Report.      </w:t>
      </w:r>
    </w:p>
    <w:p w14:paraId="050BC07A" w14:textId="77777777" w:rsidR="00503921" w:rsidRDefault="00503921" w:rsidP="00B74AC2">
      <w:pPr>
        <w:spacing w:line="240" w:lineRule="auto"/>
        <w:ind w:left="0" w:firstLine="0"/>
        <w:jc w:val="left"/>
      </w:pPr>
    </w:p>
    <w:p w14:paraId="1282A00B" w14:textId="6B0E0BE5" w:rsidR="00503921" w:rsidRDefault="00BC1D07" w:rsidP="00B74AC2">
      <w:pPr>
        <w:spacing w:line="240" w:lineRule="auto"/>
        <w:ind w:left="0" w:firstLine="0"/>
        <w:jc w:val="left"/>
      </w:pPr>
      <w:r>
        <w:t>A</w:t>
      </w:r>
      <w:r w:rsidR="00803CD2">
        <w:t>D</w:t>
      </w:r>
      <w:r>
        <w:t xml:space="preserve">RS </w:t>
      </w:r>
      <w:r w:rsidR="00353312">
        <w:t>staff continually look for ways to provide effective and efficient services to demonstrate the importance of responsible ste</w:t>
      </w:r>
      <w:r w:rsidR="00975C15">
        <w:t>wardship of public funds.  ADRS could not achieve this high level of efficiency without the many relationships that have been built with other state agencies, community providers, local schools, the community college and university systems, and the business community.  ADRS is grateful for these relationships and the opportunities they provide to stretch every dollar ADRS receives to serve infants, toddlers, children, and adult</w:t>
      </w:r>
      <w:r w:rsidR="00A96238">
        <w:t>s of</w:t>
      </w:r>
      <w:r w:rsidR="00975C15">
        <w:t xml:space="preserve"> all ages through our continuum of service</w:t>
      </w:r>
      <w:r w:rsidR="00675F3E">
        <w:t xml:space="preserve">.  Commissioner Burdeshaw is </w:t>
      </w:r>
      <w:r w:rsidR="00E66CF5">
        <w:t>grateful for the continued support of Governor Kay Ivey, the Alabama Legislature,</w:t>
      </w:r>
      <w:r>
        <w:t xml:space="preserve"> </w:t>
      </w:r>
      <w:r w:rsidR="00A70BE5">
        <w:t xml:space="preserve">Alabama’s Congressional Delegation, the </w:t>
      </w:r>
      <w:r w:rsidR="00736707">
        <w:t xml:space="preserve">Alabama Board of Rehabilitation Services, </w:t>
      </w:r>
      <w:r w:rsidR="00E66CF5">
        <w:t xml:space="preserve">and many agency and community partners.  </w:t>
      </w:r>
    </w:p>
    <w:p w14:paraId="24601512" w14:textId="77777777" w:rsidR="00F37515" w:rsidRDefault="00F37515" w:rsidP="00B74AC2">
      <w:pPr>
        <w:spacing w:line="240" w:lineRule="auto"/>
        <w:ind w:left="0" w:firstLine="0"/>
        <w:jc w:val="left"/>
      </w:pPr>
    </w:p>
    <w:p w14:paraId="6A773B04" w14:textId="25FA55A1" w:rsidR="00DE0359" w:rsidRDefault="00DE0359" w:rsidP="00B74AC2">
      <w:pPr>
        <w:spacing w:line="240" w:lineRule="auto"/>
        <w:ind w:left="0" w:firstLine="0"/>
        <w:jc w:val="left"/>
      </w:pPr>
      <w:r>
        <w:t xml:space="preserve">Mr. </w:t>
      </w:r>
      <w:r w:rsidR="00F37515">
        <w:t xml:space="preserve">Wilkinson </w:t>
      </w:r>
      <w:r>
        <w:t>moved that the Board approve and adopt the 202</w:t>
      </w:r>
      <w:r w:rsidR="00F37515">
        <w:t>5</w:t>
      </w:r>
      <w:r>
        <w:t xml:space="preserve"> Annual Report submitted and </w:t>
      </w:r>
      <w:r w:rsidR="001D7DB2">
        <w:t>authorize</w:t>
      </w:r>
      <w:r>
        <w:t xml:space="preserve"> the staff of the Alabama Department of Rehabilitation Services’ Office of Communications and Information (OCI) to make </w:t>
      </w:r>
      <w:r w:rsidR="00BC1D07">
        <w:t xml:space="preserve">all </w:t>
      </w:r>
      <w:r>
        <w:t>necessary minor text and design changes prior to its publication.  The motion was seconded by M</w:t>
      </w:r>
      <w:r w:rsidR="00F37515">
        <w:t>r</w:t>
      </w:r>
      <w:r w:rsidR="00407A51">
        <w:t>.</w:t>
      </w:r>
      <w:r w:rsidR="00F37515">
        <w:t xml:space="preserve"> Kidd </w:t>
      </w:r>
      <w:r w:rsidR="001C6E57">
        <w:t>and</w:t>
      </w:r>
      <w:r w:rsidR="003D7D9D">
        <w:t xml:space="preserve"> </w:t>
      </w:r>
      <w:r w:rsidR="00104BCE">
        <w:t>was</w:t>
      </w:r>
      <w:r>
        <w:t xml:space="preserve"> </w:t>
      </w:r>
      <w:r w:rsidR="00104BCE">
        <w:t>unanimously</w:t>
      </w:r>
      <w:r>
        <w:t xml:space="preserve"> approved.  </w:t>
      </w:r>
    </w:p>
    <w:p w14:paraId="562447C1" w14:textId="77777777" w:rsidR="00653A16" w:rsidRDefault="00653A16" w:rsidP="008970A2">
      <w:pPr>
        <w:ind w:left="0" w:firstLine="0"/>
        <w:rPr>
          <w:rFonts w:eastAsia="Times New Roman"/>
        </w:rPr>
      </w:pPr>
    </w:p>
    <w:p w14:paraId="0D743703" w14:textId="2ABAAA4E" w:rsidR="007B542C" w:rsidRDefault="008970A2" w:rsidP="008970A2">
      <w:pPr>
        <w:ind w:left="0" w:firstLine="0"/>
        <w:rPr>
          <w:rFonts w:eastAsia="Times New Roman"/>
        </w:rPr>
      </w:pPr>
      <w:r>
        <w:rPr>
          <w:rFonts w:eastAsia="Times New Roman"/>
        </w:rPr>
        <w:t>T</w:t>
      </w:r>
      <w:r w:rsidR="007B542C">
        <w:rPr>
          <w:rFonts w:eastAsia="Times New Roman"/>
        </w:rPr>
        <w:t>he 2025 ADRS Annual Report Stories</w:t>
      </w:r>
      <w:r>
        <w:rPr>
          <w:rFonts w:eastAsia="Times New Roman"/>
        </w:rPr>
        <w:t xml:space="preserve"> can be found at </w:t>
      </w:r>
      <w:r w:rsidR="007B542C">
        <w:rPr>
          <w:rFonts w:eastAsia="Times New Roman"/>
        </w:rPr>
        <w:t xml:space="preserve">this link </w:t>
      </w:r>
      <w:r w:rsidR="009A1007">
        <w:rPr>
          <w:rFonts w:eastAsia="Times New Roman"/>
        </w:rPr>
        <w:t xml:space="preserve">below with a </w:t>
      </w:r>
      <w:r w:rsidR="007B542C">
        <w:rPr>
          <w:rFonts w:eastAsia="Times New Roman"/>
        </w:rPr>
        <w:t>full playlist on the ADRS Family channel</w:t>
      </w:r>
      <w:r w:rsidR="009A1007">
        <w:rPr>
          <w:rFonts w:eastAsia="Times New Roman"/>
        </w:rPr>
        <w:t xml:space="preserve">:  </w:t>
      </w:r>
    </w:p>
    <w:p w14:paraId="3E6F36D8" w14:textId="77777777" w:rsidR="007B542C" w:rsidRDefault="007B542C" w:rsidP="007B542C">
      <w:pPr>
        <w:rPr>
          <w:rFonts w:eastAsia="Times New Roman"/>
        </w:rPr>
      </w:pPr>
      <w:hyperlink r:id="rId10" w:history="1">
        <w:r>
          <w:rPr>
            <w:rStyle w:val="Hyperlink"/>
            <w:rFonts w:eastAsia="Times New Roman"/>
          </w:rPr>
          <w:t>https://youtube.com/playlist?list=PLxl-_NWt4SG_-HiO1zmnFbOYFjkMLp2qa&amp;si=i_gxv_TyecVqdDFn</w:t>
        </w:r>
      </w:hyperlink>
    </w:p>
    <w:p w14:paraId="4B97E49E" w14:textId="77777777" w:rsidR="007B542C" w:rsidRDefault="007B542C" w:rsidP="007B542C">
      <w:pPr>
        <w:rPr>
          <w:rFonts w:eastAsia="Times New Roman"/>
        </w:rPr>
      </w:pPr>
    </w:p>
    <w:p w14:paraId="1D2A6DAC" w14:textId="4D54C652" w:rsidR="007B542C" w:rsidRDefault="007B542C" w:rsidP="007B542C">
      <w:pPr>
        <w:rPr>
          <w:rFonts w:eastAsia="Times New Roman"/>
        </w:rPr>
      </w:pPr>
      <w:r>
        <w:rPr>
          <w:rFonts w:eastAsia="Times New Roman"/>
        </w:rPr>
        <w:t xml:space="preserve">Subscribe to </w:t>
      </w:r>
      <w:r w:rsidR="009A1007">
        <w:rPr>
          <w:rFonts w:eastAsia="Times New Roman"/>
        </w:rPr>
        <w:t xml:space="preserve">the ADRS </w:t>
      </w:r>
      <w:r>
        <w:rPr>
          <w:rFonts w:eastAsia="Times New Roman"/>
        </w:rPr>
        <w:t>YouTube channels (ADRS TV and ADRS Family) to be notified when new videos are posted.</w:t>
      </w:r>
    </w:p>
    <w:p w14:paraId="07882807" w14:textId="77777777" w:rsidR="007B542C" w:rsidRDefault="007B542C" w:rsidP="00B74AC2">
      <w:pPr>
        <w:autoSpaceDE w:val="0"/>
        <w:autoSpaceDN w:val="0"/>
        <w:adjustRightInd w:val="0"/>
        <w:spacing w:after="0" w:line="240" w:lineRule="auto"/>
        <w:ind w:left="0" w:firstLine="0"/>
        <w:jc w:val="left"/>
      </w:pPr>
    </w:p>
    <w:p w14:paraId="046DAC6C" w14:textId="1EAFDF66" w:rsidR="00453358" w:rsidRDefault="00453358" w:rsidP="00453358">
      <w:pPr>
        <w:spacing w:after="100" w:afterAutospacing="1" w:line="240" w:lineRule="auto"/>
        <w:ind w:left="0" w:firstLine="0"/>
        <w:jc w:val="left"/>
        <w:rPr>
          <w:rFonts w:eastAsia="ヒラギノ角ゴ Pro W3"/>
          <w:i/>
          <w:iCs/>
          <w:szCs w:val="26"/>
          <w:u w:val="single"/>
        </w:rPr>
      </w:pPr>
      <w:r>
        <w:rPr>
          <w:rFonts w:eastAsia="ヒラギノ角ゴ Pro W3"/>
          <w:i/>
          <w:iCs/>
          <w:szCs w:val="26"/>
          <w:u w:val="single"/>
        </w:rPr>
        <w:t xml:space="preserve">Division Updates:  </w:t>
      </w:r>
    </w:p>
    <w:p w14:paraId="1D1A907B" w14:textId="69BE3BCB" w:rsidR="0093276B" w:rsidRDefault="0093276B" w:rsidP="0093276B">
      <w:pPr>
        <w:spacing w:after="0" w:line="240" w:lineRule="auto"/>
        <w:ind w:left="0" w:hanging="10"/>
        <w:jc w:val="left"/>
        <w:rPr>
          <w:szCs w:val="26"/>
        </w:rPr>
      </w:pPr>
      <w:bookmarkStart w:id="3" w:name="_Hlk221287546"/>
      <w:r>
        <w:rPr>
          <w:szCs w:val="26"/>
        </w:rPr>
        <w:t xml:space="preserve">Ms. Amy Blakeney, Director, </w:t>
      </w:r>
      <w:r w:rsidRPr="009C77BD">
        <w:rPr>
          <w:i/>
          <w:iCs/>
          <w:szCs w:val="26"/>
        </w:rPr>
        <w:t>Alabama’s Early Intervention System</w:t>
      </w:r>
      <w:r w:rsidR="006B7867" w:rsidRPr="009C77BD">
        <w:rPr>
          <w:i/>
          <w:iCs/>
          <w:szCs w:val="26"/>
        </w:rPr>
        <w:t xml:space="preserve"> (AEIS)</w:t>
      </w:r>
      <w:r>
        <w:rPr>
          <w:szCs w:val="26"/>
        </w:rPr>
        <w:t>, introduced and welcomed Ms. Dawn Bowles, Rehabilitation Specialist.  Ms. Bow</w:t>
      </w:r>
      <w:r w:rsidR="009C77BD">
        <w:rPr>
          <w:szCs w:val="26"/>
        </w:rPr>
        <w:t>le</w:t>
      </w:r>
      <w:r>
        <w:rPr>
          <w:szCs w:val="26"/>
        </w:rPr>
        <w:t xml:space="preserve">s previously worked at the Alabama Institute for Deaf and Blind </w:t>
      </w:r>
      <w:r w:rsidR="00CD3D01">
        <w:rPr>
          <w:szCs w:val="26"/>
        </w:rPr>
        <w:t xml:space="preserve">(AIDB) </w:t>
      </w:r>
      <w:r>
        <w:rPr>
          <w:szCs w:val="26"/>
        </w:rPr>
        <w:t xml:space="preserve">and she is currently supervising the District Early Intervention Coordinators statewide.     </w:t>
      </w:r>
    </w:p>
    <w:p w14:paraId="52323A08" w14:textId="77777777" w:rsidR="0093276B" w:rsidRDefault="0093276B" w:rsidP="00EB29CE">
      <w:pPr>
        <w:spacing w:after="0" w:line="240" w:lineRule="auto"/>
        <w:ind w:left="0" w:hanging="10"/>
        <w:jc w:val="left"/>
        <w:rPr>
          <w:szCs w:val="26"/>
        </w:rPr>
      </w:pPr>
    </w:p>
    <w:p w14:paraId="0834EA5B" w14:textId="77777777" w:rsidR="00953225" w:rsidRDefault="00953225" w:rsidP="0093276B">
      <w:pPr>
        <w:spacing w:after="0" w:line="240" w:lineRule="auto"/>
        <w:ind w:left="0" w:hanging="10"/>
        <w:jc w:val="left"/>
        <w:rPr>
          <w:szCs w:val="26"/>
        </w:rPr>
      </w:pPr>
    </w:p>
    <w:p w14:paraId="73C47CF3" w14:textId="77777777" w:rsidR="00953225" w:rsidRDefault="00953225" w:rsidP="0093276B">
      <w:pPr>
        <w:spacing w:after="0" w:line="240" w:lineRule="auto"/>
        <w:ind w:left="0" w:hanging="10"/>
        <w:jc w:val="left"/>
        <w:rPr>
          <w:szCs w:val="26"/>
        </w:rPr>
      </w:pPr>
    </w:p>
    <w:p w14:paraId="229D62AF" w14:textId="77777777" w:rsidR="00803CD2" w:rsidRDefault="00803CD2" w:rsidP="0093276B">
      <w:pPr>
        <w:spacing w:after="0" w:line="240" w:lineRule="auto"/>
        <w:ind w:left="0" w:hanging="10"/>
        <w:jc w:val="left"/>
        <w:rPr>
          <w:szCs w:val="26"/>
        </w:rPr>
      </w:pPr>
    </w:p>
    <w:p w14:paraId="23284080" w14:textId="77777777" w:rsidR="003F607F" w:rsidRDefault="003F607F" w:rsidP="006B7867">
      <w:pPr>
        <w:ind w:firstLine="0"/>
        <w:jc w:val="left"/>
        <w:rPr>
          <w:szCs w:val="26"/>
        </w:rPr>
      </w:pPr>
    </w:p>
    <w:p w14:paraId="36B9DDE2" w14:textId="77777777" w:rsidR="005F15C0" w:rsidRDefault="005F15C0" w:rsidP="006313B6">
      <w:pPr>
        <w:spacing w:after="0"/>
        <w:ind w:left="0" w:firstLine="0"/>
        <w:jc w:val="left"/>
        <w:rPr>
          <w:szCs w:val="26"/>
        </w:rPr>
      </w:pPr>
    </w:p>
    <w:p w14:paraId="5B3CF677" w14:textId="654C2F27" w:rsidR="006B7867" w:rsidRPr="00F47C43" w:rsidRDefault="006B7867" w:rsidP="006313B6">
      <w:pPr>
        <w:spacing w:after="0"/>
        <w:ind w:left="0" w:firstLine="0"/>
        <w:jc w:val="left"/>
        <w:rPr>
          <w:szCs w:val="26"/>
        </w:rPr>
      </w:pPr>
      <w:r>
        <w:rPr>
          <w:szCs w:val="26"/>
        </w:rPr>
        <w:t>Commissioner Burdeshaw stated the Alabama Department of Rehabilitation Services (ADRS) continues the transition to a fee-for-service reimbursement model in the AEIS program.  ADRS Leadership staff continue to meet regularly with programs and providers to develop systems and payment structures that meet needs, while using verifiable data to make informed decisions. ADRS has already adjusted a newly established rate for service coordination</w:t>
      </w:r>
      <w:r w:rsidR="005325F7">
        <w:rPr>
          <w:szCs w:val="26"/>
        </w:rPr>
        <w:t xml:space="preserve"> </w:t>
      </w:r>
      <w:r>
        <w:rPr>
          <w:szCs w:val="26"/>
        </w:rPr>
        <w:t xml:space="preserve">because programs were able to share data that demonstrated a need for adjustments.  Additional details will be shared at the quarterly Board meetings until the transition to the new structure and case management tool are complete.  </w:t>
      </w:r>
    </w:p>
    <w:p w14:paraId="79FF4ADA" w14:textId="77777777" w:rsidR="006B7867" w:rsidRDefault="006B7867" w:rsidP="00036F77">
      <w:pPr>
        <w:spacing w:after="0" w:line="240" w:lineRule="auto"/>
        <w:ind w:left="0" w:hanging="10"/>
        <w:jc w:val="left"/>
        <w:rPr>
          <w:szCs w:val="26"/>
        </w:rPr>
      </w:pPr>
    </w:p>
    <w:p w14:paraId="7B245163" w14:textId="245207BB" w:rsidR="0093276B" w:rsidRDefault="0093276B" w:rsidP="00036F77">
      <w:pPr>
        <w:spacing w:after="0" w:line="240" w:lineRule="auto"/>
        <w:ind w:left="0" w:hanging="10"/>
        <w:jc w:val="left"/>
        <w:rPr>
          <w:szCs w:val="26"/>
        </w:rPr>
      </w:pPr>
      <w:r>
        <w:rPr>
          <w:szCs w:val="26"/>
        </w:rPr>
        <w:t xml:space="preserve">Mrs. Cathy Caldwell, Assistant Commissioner, </w:t>
      </w:r>
      <w:r w:rsidRPr="005325F7">
        <w:rPr>
          <w:i/>
          <w:iCs/>
          <w:szCs w:val="26"/>
        </w:rPr>
        <w:t>Children’s Rehabilitation Service (CRS)</w:t>
      </w:r>
      <w:r>
        <w:rPr>
          <w:szCs w:val="26"/>
        </w:rPr>
        <w:t xml:space="preserve">, welcomed and introduced Ms. Tammy Moore, </w:t>
      </w:r>
      <w:r w:rsidR="00AD1D5E">
        <w:rPr>
          <w:szCs w:val="26"/>
        </w:rPr>
        <w:t xml:space="preserve">State </w:t>
      </w:r>
      <w:r>
        <w:rPr>
          <w:szCs w:val="26"/>
        </w:rPr>
        <w:t>Parent Consultant</w:t>
      </w:r>
      <w:r w:rsidR="00AD1D5E">
        <w:rPr>
          <w:szCs w:val="26"/>
        </w:rPr>
        <w:t xml:space="preserve">.  </w:t>
      </w:r>
      <w:r>
        <w:rPr>
          <w:szCs w:val="26"/>
        </w:rPr>
        <w:t xml:space="preserve">Ms. Moore has worked </w:t>
      </w:r>
      <w:r w:rsidR="00AD1D5E">
        <w:rPr>
          <w:szCs w:val="26"/>
        </w:rPr>
        <w:t xml:space="preserve">with CRS </w:t>
      </w:r>
      <w:r>
        <w:rPr>
          <w:szCs w:val="26"/>
        </w:rPr>
        <w:t xml:space="preserve">for </w:t>
      </w:r>
      <w:r w:rsidR="00AD1D5E">
        <w:rPr>
          <w:szCs w:val="26"/>
        </w:rPr>
        <w:t xml:space="preserve">over </w:t>
      </w:r>
      <w:r w:rsidR="00036F77">
        <w:rPr>
          <w:szCs w:val="26"/>
        </w:rPr>
        <w:t xml:space="preserve">twenty (20) </w:t>
      </w:r>
      <w:r w:rsidR="00AD1D5E">
        <w:rPr>
          <w:szCs w:val="26"/>
        </w:rPr>
        <w:t xml:space="preserve">years </w:t>
      </w:r>
      <w:r>
        <w:rPr>
          <w:szCs w:val="26"/>
        </w:rPr>
        <w:t>and</w:t>
      </w:r>
      <w:r w:rsidR="00AD1D5E">
        <w:rPr>
          <w:szCs w:val="26"/>
        </w:rPr>
        <w:t xml:space="preserve"> in August 2025, </w:t>
      </w:r>
      <w:r>
        <w:rPr>
          <w:szCs w:val="26"/>
        </w:rPr>
        <w:t>she moved into her new role</w:t>
      </w:r>
      <w:r w:rsidR="00036F77">
        <w:rPr>
          <w:szCs w:val="26"/>
        </w:rPr>
        <w:t xml:space="preserve">.  </w:t>
      </w:r>
      <w:r>
        <w:rPr>
          <w:szCs w:val="26"/>
        </w:rPr>
        <w:t xml:space="preserve">The Parent Consultants facilitated five (5) local Parent Advisory Committee meetings across the state.  These meetings provide families with opportunities to review and advise CRS on important program changes, share insights on the needs of Children and Youth with Special Health Care Needs (CYSHCN) in their communities, and a time and place to connect, learn, advocate, and grow together.  </w:t>
      </w:r>
    </w:p>
    <w:p w14:paraId="73D7B8BE" w14:textId="77777777" w:rsidR="00036F77" w:rsidRDefault="00036F77" w:rsidP="0093276B">
      <w:pPr>
        <w:spacing w:after="0" w:line="240" w:lineRule="auto"/>
        <w:ind w:left="0" w:hanging="10"/>
        <w:jc w:val="left"/>
        <w:rPr>
          <w:szCs w:val="26"/>
        </w:rPr>
      </w:pPr>
    </w:p>
    <w:p w14:paraId="7114B582" w14:textId="425CAEC7" w:rsidR="00501A3A" w:rsidRDefault="00501A3A" w:rsidP="0093276B">
      <w:pPr>
        <w:spacing w:after="0" w:line="240" w:lineRule="auto"/>
        <w:ind w:left="0" w:hanging="10"/>
        <w:jc w:val="left"/>
        <w:rPr>
          <w:szCs w:val="26"/>
        </w:rPr>
      </w:pPr>
      <w:r>
        <w:rPr>
          <w:szCs w:val="26"/>
        </w:rPr>
        <w:t xml:space="preserve">Mrs. Caldwell reported the CRS Mobile Clinic will house a full audio suite and primarily be used to provide newborn hearing screenings and diagnostic follow-ups, hearing assessment clinics, and hearing aid clinics.  The goal is to utilize community partnerships to provide services in underserved communities.  ADRS will partner with </w:t>
      </w:r>
      <w:r w:rsidR="000D113B">
        <w:rPr>
          <w:szCs w:val="26"/>
        </w:rPr>
        <w:t xml:space="preserve">the </w:t>
      </w:r>
      <w:r>
        <w:rPr>
          <w:szCs w:val="26"/>
        </w:rPr>
        <w:t>Alabama Department of Public Health (ADPH) to park the mobile unit at local health departments for newborn hearing screenings</w:t>
      </w:r>
      <w:r w:rsidR="00101C2A">
        <w:rPr>
          <w:szCs w:val="26"/>
        </w:rPr>
        <w:t xml:space="preserve"> and collaboration</w:t>
      </w:r>
      <w:r>
        <w:rPr>
          <w:szCs w:val="26"/>
        </w:rPr>
        <w:t xml:space="preserve"> with local pediatrician offices, HeadStart programs and schools.  The tentative arrival date </w:t>
      </w:r>
      <w:r w:rsidR="00036F77">
        <w:rPr>
          <w:szCs w:val="26"/>
        </w:rPr>
        <w:t xml:space="preserve">is </w:t>
      </w:r>
      <w:r>
        <w:rPr>
          <w:szCs w:val="26"/>
        </w:rPr>
        <w:t xml:space="preserve">set for early to mid-April 2026.  </w:t>
      </w:r>
    </w:p>
    <w:p w14:paraId="34684BBA" w14:textId="77777777" w:rsidR="00056414" w:rsidRDefault="00056414" w:rsidP="0093276B">
      <w:pPr>
        <w:spacing w:after="0" w:line="240" w:lineRule="auto"/>
        <w:ind w:left="0" w:hanging="10"/>
        <w:jc w:val="left"/>
        <w:rPr>
          <w:szCs w:val="26"/>
        </w:rPr>
      </w:pPr>
    </w:p>
    <w:p w14:paraId="51E28BBD" w14:textId="1473AAB3" w:rsidR="0093276B" w:rsidRDefault="0093276B" w:rsidP="0093276B">
      <w:pPr>
        <w:spacing w:after="0" w:line="240" w:lineRule="auto"/>
        <w:ind w:left="0" w:hanging="10"/>
        <w:jc w:val="left"/>
        <w:rPr>
          <w:szCs w:val="26"/>
        </w:rPr>
      </w:pPr>
      <w:r>
        <w:rPr>
          <w:szCs w:val="26"/>
        </w:rPr>
        <w:t xml:space="preserve">Mrs. Tracy Bird, Director, </w:t>
      </w:r>
      <w:r w:rsidRPr="00D9520C">
        <w:rPr>
          <w:i/>
          <w:iCs/>
          <w:szCs w:val="26"/>
        </w:rPr>
        <w:t>Human Resource Development Division</w:t>
      </w:r>
      <w:r>
        <w:rPr>
          <w:szCs w:val="26"/>
        </w:rPr>
        <w:t xml:space="preserve">, introduced and welcomed Ms. Gwenea Jackson, Rehabilitation/Recruitment Specialist.  Ms. Jackson has worked at ADRS for many years and is assisting with recruiting, developing, retraining, and promoting qualified staff.  </w:t>
      </w:r>
    </w:p>
    <w:p w14:paraId="356F0ACA" w14:textId="77777777" w:rsidR="0093276B" w:rsidRDefault="0093276B" w:rsidP="00EB29CE">
      <w:pPr>
        <w:spacing w:after="0" w:line="240" w:lineRule="auto"/>
        <w:ind w:left="0" w:hanging="10"/>
        <w:jc w:val="left"/>
        <w:rPr>
          <w:szCs w:val="26"/>
        </w:rPr>
      </w:pPr>
    </w:p>
    <w:p w14:paraId="001DC7CE" w14:textId="61467049" w:rsidR="0093276B" w:rsidRDefault="0093276B" w:rsidP="0093276B">
      <w:pPr>
        <w:spacing w:after="0" w:line="240" w:lineRule="auto"/>
        <w:ind w:left="0" w:hanging="10"/>
        <w:jc w:val="left"/>
        <w:rPr>
          <w:szCs w:val="26"/>
        </w:rPr>
      </w:pPr>
      <w:r>
        <w:rPr>
          <w:szCs w:val="26"/>
        </w:rPr>
        <w:t xml:space="preserve">Mrs. Shay Cannon, </w:t>
      </w:r>
      <w:r w:rsidRPr="008B3802">
        <w:rPr>
          <w:szCs w:val="26"/>
        </w:rPr>
        <w:t>Chief Financial Officer</w:t>
      </w:r>
      <w:r>
        <w:rPr>
          <w:szCs w:val="26"/>
        </w:rPr>
        <w:t xml:space="preserve">, </w:t>
      </w:r>
      <w:r w:rsidRPr="00D9520C">
        <w:rPr>
          <w:i/>
          <w:iCs/>
          <w:szCs w:val="26"/>
        </w:rPr>
        <w:t>Finance and Purchasing Division</w:t>
      </w:r>
      <w:r>
        <w:rPr>
          <w:szCs w:val="26"/>
        </w:rPr>
        <w:t>, and Commissioner Burdeshaw reported that the Alabama Examiners of Public Accounts are conducting their routine Legal Compliance Examination for October 1, 2020</w:t>
      </w:r>
      <w:r w:rsidR="000B0B9E">
        <w:rPr>
          <w:szCs w:val="26"/>
        </w:rPr>
        <w:t>,</w:t>
      </w:r>
      <w:r>
        <w:rPr>
          <w:szCs w:val="26"/>
        </w:rPr>
        <w:t xml:space="preserve"> through September 30, 2025.  The examination will be performed under the authority of the </w:t>
      </w:r>
      <w:r w:rsidRPr="000B0B9E">
        <w:rPr>
          <w:szCs w:val="26"/>
        </w:rPr>
        <w:t>Code of Alabama 1975</w:t>
      </w:r>
      <w:r>
        <w:rPr>
          <w:szCs w:val="26"/>
        </w:rPr>
        <w:t>, Section 41-5A-12.  The legal compliance examination will include tests to determine whether ADRS complied with applicable state and local laws</w:t>
      </w:r>
      <w:r w:rsidR="000B0B9E">
        <w:rPr>
          <w:szCs w:val="26"/>
        </w:rPr>
        <w:t xml:space="preserve">, </w:t>
      </w:r>
      <w:r>
        <w:rPr>
          <w:szCs w:val="26"/>
        </w:rPr>
        <w:t xml:space="preserve">and regulations.  </w:t>
      </w:r>
    </w:p>
    <w:p w14:paraId="737F97BA" w14:textId="77777777" w:rsidR="0093276B" w:rsidRDefault="0093276B" w:rsidP="00EB29CE">
      <w:pPr>
        <w:spacing w:after="0" w:line="240" w:lineRule="auto"/>
        <w:ind w:left="0" w:hanging="10"/>
        <w:jc w:val="left"/>
        <w:rPr>
          <w:szCs w:val="26"/>
        </w:rPr>
      </w:pPr>
    </w:p>
    <w:p w14:paraId="612F8E45" w14:textId="77777777" w:rsidR="005A7AF7" w:rsidRDefault="001F59CF" w:rsidP="00EB29CE">
      <w:pPr>
        <w:spacing w:after="0" w:line="240" w:lineRule="auto"/>
        <w:ind w:left="0" w:hanging="10"/>
        <w:jc w:val="left"/>
        <w:rPr>
          <w:szCs w:val="26"/>
        </w:rPr>
      </w:pPr>
      <w:r>
        <w:rPr>
          <w:szCs w:val="26"/>
        </w:rPr>
        <w:t xml:space="preserve">Mrs. Lisa Alford, Director, </w:t>
      </w:r>
      <w:r w:rsidRPr="007B5AC6">
        <w:rPr>
          <w:i/>
          <w:iCs/>
          <w:szCs w:val="26"/>
        </w:rPr>
        <w:t>State of Alabama Independent Living (SAIL)</w:t>
      </w:r>
      <w:r>
        <w:rPr>
          <w:szCs w:val="26"/>
        </w:rPr>
        <w:t xml:space="preserve"> </w:t>
      </w:r>
      <w:r w:rsidRPr="00CC6E7A">
        <w:rPr>
          <w:i/>
          <w:iCs/>
          <w:szCs w:val="26"/>
        </w:rPr>
        <w:t>Program</w:t>
      </w:r>
      <w:r>
        <w:rPr>
          <w:szCs w:val="26"/>
        </w:rPr>
        <w:t xml:space="preserve">, reported the SAIL Waiver has completed its submission for the new five (5) year cycle.  The public comment period has ended, and Alabama Medicaid has submitted the proposal to the Centers for Medicare and Medicaid Services (CMS) for review and approval.  Unfortunately, the </w:t>
      </w:r>
      <w:r w:rsidR="007B5AC6">
        <w:rPr>
          <w:szCs w:val="26"/>
        </w:rPr>
        <w:t>g</w:t>
      </w:r>
      <w:r>
        <w:rPr>
          <w:szCs w:val="26"/>
        </w:rPr>
        <w:t xml:space="preserve">overnment </w:t>
      </w:r>
      <w:r w:rsidR="007B5AC6">
        <w:rPr>
          <w:szCs w:val="26"/>
        </w:rPr>
        <w:t>s</w:t>
      </w:r>
      <w:r>
        <w:rPr>
          <w:szCs w:val="26"/>
        </w:rPr>
        <w:t>hutdown resulted in a delay in receiving CMS approval.  ADRS has been instructed by Alabama Medicaid to continue providing services under the existing Wavier document until further notice</w:t>
      </w:r>
      <w:r w:rsidR="00AE0B0A">
        <w:rPr>
          <w:szCs w:val="26"/>
        </w:rPr>
        <w:t xml:space="preserve">.  Commissioner Burdeshaw </w:t>
      </w:r>
      <w:r w:rsidR="004B4627">
        <w:rPr>
          <w:szCs w:val="26"/>
        </w:rPr>
        <w:t xml:space="preserve">stated </w:t>
      </w:r>
    </w:p>
    <w:p w14:paraId="44972E06" w14:textId="77777777" w:rsidR="005A7AF7" w:rsidRDefault="005A7AF7" w:rsidP="00EB29CE">
      <w:pPr>
        <w:spacing w:after="0" w:line="240" w:lineRule="auto"/>
        <w:ind w:left="0" w:hanging="10"/>
        <w:jc w:val="left"/>
        <w:rPr>
          <w:szCs w:val="26"/>
        </w:rPr>
      </w:pPr>
    </w:p>
    <w:p w14:paraId="4454E28E" w14:textId="77777777" w:rsidR="005A7AF7" w:rsidRDefault="005A7AF7" w:rsidP="00EB29CE">
      <w:pPr>
        <w:spacing w:after="0" w:line="240" w:lineRule="auto"/>
        <w:ind w:left="0" w:hanging="10"/>
        <w:jc w:val="left"/>
        <w:rPr>
          <w:szCs w:val="26"/>
        </w:rPr>
      </w:pPr>
    </w:p>
    <w:p w14:paraId="72BF6C2B" w14:textId="77777777" w:rsidR="005F15C0" w:rsidRDefault="005F15C0" w:rsidP="00EB29CE">
      <w:pPr>
        <w:spacing w:after="0" w:line="240" w:lineRule="auto"/>
        <w:ind w:left="0" w:hanging="10"/>
        <w:jc w:val="left"/>
        <w:rPr>
          <w:szCs w:val="26"/>
        </w:rPr>
      </w:pPr>
    </w:p>
    <w:p w14:paraId="7DF20924" w14:textId="77777777" w:rsidR="005F15C0" w:rsidRDefault="005F15C0" w:rsidP="00EB29CE">
      <w:pPr>
        <w:spacing w:after="0" w:line="240" w:lineRule="auto"/>
        <w:ind w:left="0" w:hanging="10"/>
        <w:jc w:val="left"/>
        <w:rPr>
          <w:szCs w:val="26"/>
        </w:rPr>
      </w:pPr>
    </w:p>
    <w:p w14:paraId="37C15AEA" w14:textId="13820477" w:rsidR="006B7867" w:rsidRDefault="004B4627" w:rsidP="00EB29CE">
      <w:pPr>
        <w:spacing w:after="0" w:line="240" w:lineRule="auto"/>
        <w:ind w:left="0" w:hanging="10"/>
        <w:jc w:val="left"/>
        <w:rPr>
          <w:szCs w:val="26"/>
        </w:rPr>
      </w:pPr>
      <w:r>
        <w:rPr>
          <w:szCs w:val="26"/>
        </w:rPr>
        <w:t xml:space="preserve">the Alabama Medicaid Agency was approached about an increase in the </w:t>
      </w:r>
      <w:r w:rsidR="005A7AF7">
        <w:rPr>
          <w:szCs w:val="26"/>
        </w:rPr>
        <w:t xml:space="preserve">reimbursement rate for the </w:t>
      </w:r>
    </w:p>
    <w:p w14:paraId="0E837713" w14:textId="2555D5FC" w:rsidR="001F59CF" w:rsidRDefault="004B4627" w:rsidP="005A7AF7">
      <w:pPr>
        <w:spacing w:after="0" w:line="240" w:lineRule="auto"/>
        <w:ind w:left="0" w:firstLine="0"/>
        <w:jc w:val="left"/>
        <w:rPr>
          <w:szCs w:val="26"/>
        </w:rPr>
      </w:pPr>
      <w:r>
        <w:rPr>
          <w:szCs w:val="26"/>
        </w:rPr>
        <w:t>SAIL Waiver case management time</w:t>
      </w:r>
      <w:r w:rsidR="00D1713E">
        <w:rPr>
          <w:szCs w:val="26"/>
        </w:rPr>
        <w:t xml:space="preserve">.  The rate has remained the same </w:t>
      </w:r>
      <w:r w:rsidR="009220D5">
        <w:rPr>
          <w:szCs w:val="26"/>
        </w:rPr>
        <w:t xml:space="preserve">since </w:t>
      </w:r>
      <w:r w:rsidR="00D1713E">
        <w:rPr>
          <w:szCs w:val="26"/>
        </w:rPr>
        <w:t xml:space="preserve">the Waiver was approved in the early 1990s.  </w:t>
      </w:r>
      <w:r w:rsidR="009220D5">
        <w:rPr>
          <w:szCs w:val="26"/>
        </w:rPr>
        <w:t xml:space="preserve">Subsequent to the meeting, it was discussed </w:t>
      </w:r>
      <w:r w:rsidR="00D1713E">
        <w:rPr>
          <w:szCs w:val="26"/>
        </w:rPr>
        <w:t>ADRS ha</w:t>
      </w:r>
      <w:r w:rsidR="009220D5">
        <w:rPr>
          <w:szCs w:val="26"/>
        </w:rPr>
        <w:t>d</w:t>
      </w:r>
      <w:r w:rsidR="00D1713E">
        <w:rPr>
          <w:szCs w:val="26"/>
        </w:rPr>
        <w:t xml:space="preserve"> been approved for the rate increase</w:t>
      </w:r>
      <w:r w:rsidR="00C45A5D">
        <w:rPr>
          <w:szCs w:val="26"/>
        </w:rPr>
        <w:t xml:space="preserve">.  </w:t>
      </w:r>
    </w:p>
    <w:p w14:paraId="38039513" w14:textId="77777777" w:rsidR="006B7867" w:rsidRDefault="006B7867" w:rsidP="00EB29CE">
      <w:pPr>
        <w:spacing w:after="0" w:line="240" w:lineRule="auto"/>
        <w:ind w:left="0" w:hanging="10"/>
        <w:jc w:val="left"/>
        <w:rPr>
          <w:szCs w:val="26"/>
        </w:rPr>
      </w:pPr>
    </w:p>
    <w:p w14:paraId="3F911869" w14:textId="1CEF410A" w:rsidR="004B4627" w:rsidRDefault="00B91EAD" w:rsidP="00EB29CE">
      <w:pPr>
        <w:spacing w:after="0" w:line="240" w:lineRule="auto"/>
        <w:ind w:left="0" w:hanging="10"/>
        <w:jc w:val="left"/>
        <w:rPr>
          <w:szCs w:val="26"/>
        </w:rPr>
      </w:pPr>
      <w:r w:rsidRPr="004F5DF3">
        <w:rPr>
          <w:szCs w:val="26"/>
        </w:rPr>
        <w:t>Mr. Ashley</w:t>
      </w:r>
      <w:r>
        <w:rPr>
          <w:szCs w:val="26"/>
        </w:rPr>
        <w:t xml:space="preserve"> Townsend, Assistant Commissioner, </w:t>
      </w:r>
      <w:r w:rsidRPr="00CC6E7A">
        <w:rPr>
          <w:i/>
          <w:iCs/>
          <w:szCs w:val="26"/>
        </w:rPr>
        <w:t>Vocational Rehabilitation Service (VRS), Blind/Deaf Program</w:t>
      </w:r>
      <w:r w:rsidR="00CC6E7A">
        <w:rPr>
          <w:i/>
          <w:iCs/>
          <w:szCs w:val="26"/>
        </w:rPr>
        <w:t xml:space="preserve">, </w:t>
      </w:r>
      <w:r>
        <w:rPr>
          <w:szCs w:val="26"/>
        </w:rPr>
        <w:t xml:space="preserve"> and Commissioner Burdeshaw </w:t>
      </w:r>
      <w:r w:rsidR="008577B3">
        <w:rPr>
          <w:szCs w:val="26"/>
        </w:rPr>
        <w:t xml:space="preserve">reported </w:t>
      </w:r>
      <w:r w:rsidR="00FB2397">
        <w:rPr>
          <w:szCs w:val="26"/>
        </w:rPr>
        <w:t>t</w:t>
      </w:r>
      <w:r w:rsidR="002363F9">
        <w:rPr>
          <w:szCs w:val="26"/>
        </w:rPr>
        <w:t xml:space="preserve">he Randolph-Sheppard Act is a longstanding federal law that gives priority to blind individuals (licensed through state vocational rehabilitation agencies) to operate vending facilities on federal property (e.g., </w:t>
      </w:r>
      <w:r w:rsidR="00FB2397">
        <w:rPr>
          <w:szCs w:val="26"/>
        </w:rPr>
        <w:t xml:space="preserve">cafeterias, snack bars, vending machines) as a way </w:t>
      </w:r>
      <w:r w:rsidR="00482CE9">
        <w:rPr>
          <w:szCs w:val="26"/>
        </w:rPr>
        <w:t xml:space="preserve">to promote economic independence and business ownership opportunities for people who are </w:t>
      </w:r>
      <w:r w:rsidR="005D3E40">
        <w:rPr>
          <w:szCs w:val="26"/>
        </w:rPr>
        <w:t xml:space="preserve">blind.  Federal agencies are generally required to provide this priority when the State Licensing Agency (SLA) </w:t>
      </w:r>
      <w:r w:rsidR="0048580B">
        <w:rPr>
          <w:szCs w:val="26"/>
        </w:rPr>
        <w:t>is competitive under the Department of Education regulations</w:t>
      </w:r>
      <w:r w:rsidR="00B25199">
        <w:rPr>
          <w:szCs w:val="26"/>
        </w:rPr>
        <w:t xml:space="preserve">.  The program is in a period of administrative change and uncertainty, particularly regarding how the priority is applied in federal dining contracts and institutional venues.  Legal and advocacy challenges from blind vendors and organizations may emerge in response to </w:t>
      </w:r>
      <w:r w:rsidR="00E65597">
        <w:rPr>
          <w:szCs w:val="26"/>
        </w:rPr>
        <w:t>those administrative shifts</w:t>
      </w:r>
      <w:r w:rsidR="00B25199">
        <w:rPr>
          <w:szCs w:val="26"/>
        </w:rPr>
        <w:t xml:space="preserve">.  </w:t>
      </w:r>
    </w:p>
    <w:p w14:paraId="20A1A1E1" w14:textId="77777777" w:rsidR="004B4627" w:rsidRDefault="004B4627" w:rsidP="00EB29CE">
      <w:pPr>
        <w:spacing w:after="0" w:line="240" w:lineRule="auto"/>
        <w:ind w:left="0" w:hanging="10"/>
        <w:jc w:val="left"/>
        <w:rPr>
          <w:szCs w:val="26"/>
        </w:rPr>
      </w:pPr>
    </w:p>
    <w:p w14:paraId="6D51B021" w14:textId="0306DA6B" w:rsidR="003B5A20" w:rsidRDefault="003B5A20" w:rsidP="00EB29CE">
      <w:pPr>
        <w:spacing w:after="0" w:line="240" w:lineRule="auto"/>
        <w:ind w:left="0" w:hanging="10"/>
        <w:jc w:val="left"/>
        <w:rPr>
          <w:szCs w:val="26"/>
        </w:rPr>
      </w:pPr>
      <w:r>
        <w:rPr>
          <w:szCs w:val="26"/>
        </w:rPr>
        <w:t xml:space="preserve">Mrs. Karen Jenkins, Deputy Commissioner, </w:t>
      </w:r>
      <w:r w:rsidRPr="00D1021B">
        <w:rPr>
          <w:i/>
          <w:iCs/>
          <w:szCs w:val="26"/>
        </w:rPr>
        <w:t>Vocational Rehabilitation Service (VRS), General</w:t>
      </w:r>
      <w:r w:rsidR="00B15972" w:rsidRPr="00D1021B">
        <w:rPr>
          <w:i/>
          <w:iCs/>
          <w:szCs w:val="26"/>
        </w:rPr>
        <w:t xml:space="preserve"> Program</w:t>
      </w:r>
      <w:r w:rsidR="00B15972" w:rsidRPr="00D1021B">
        <w:rPr>
          <w:b/>
          <w:bCs/>
          <w:i/>
          <w:iCs/>
          <w:szCs w:val="26"/>
        </w:rPr>
        <w:t>,</w:t>
      </w:r>
      <w:r w:rsidR="00B15972" w:rsidRPr="00D1021B">
        <w:rPr>
          <w:i/>
          <w:iCs/>
          <w:szCs w:val="26"/>
        </w:rPr>
        <w:t xml:space="preserve"> </w:t>
      </w:r>
      <w:r>
        <w:rPr>
          <w:szCs w:val="26"/>
        </w:rPr>
        <w:t xml:space="preserve">introduced </w:t>
      </w:r>
      <w:r w:rsidR="003C6C7E">
        <w:rPr>
          <w:szCs w:val="26"/>
        </w:rPr>
        <w:t xml:space="preserve">and </w:t>
      </w:r>
      <w:r w:rsidR="00A96238">
        <w:rPr>
          <w:szCs w:val="26"/>
        </w:rPr>
        <w:t>welcomed</w:t>
      </w:r>
      <w:r w:rsidR="00CA2498">
        <w:rPr>
          <w:szCs w:val="26"/>
        </w:rPr>
        <w:t xml:space="preserve"> </w:t>
      </w:r>
      <w:r w:rsidR="00003341">
        <w:rPr>
          <w:szCs w:val="26"/>
        </w:rPr>
        <w:t xml:space="preserve">Ms. Tiffany Moore, </w:t>
      </w:r>
      <w:r w:rsidR="00CA2498">
        <w:rPr>
          <w:szCs w:val="26"/>
        </w:rPr>
        <w:t>Rehabilitation Specialist.  Ms. Moore transferred from the Alabama State Department of Education.  She will be assisting in the Alabama Project SEARCH program, collaborating with multiple partners to ensure interns with disabilities are afforded positive experiences and valuable job training experience at a host site</w:t>
      </w:r>
      <w:r w:rsidR="00E04411">
        <w:rPr>
          <w:szCs w:val="26"/>
        </w:rPr>
        <w:t xml:space="preserve">, potentially </w:t>
      </w:r>
      <w:r w:rsidR="00CA2498">
        <w:rPr>
          <w:szCs w:val="26"/>
        </w:rPr>
        <w:t xml:space="preserve">resulting in competitive integrated employment.  </w:t>
      </w:r>
    </w:p>
    <w:p w14:paraId="307A1B6A" w14:textId="77777777" w:rsidR="00D1689C" w:rsidRDefault="00D1689C" w:rsidP="00EB29CE">
      <w:pPr>
        <w:spacing w:after="0" w:line="240" w:lineRule="auto"/>
        <w:ind w:left="0" w:hanging="10"/>
        <w:jc w:val="left"/>
        <w:rPr>
          <w:szCs w:val="26"/>
        </w:rPr>
      </w:pPr>
    </w:p>
    <w:p w14:paraId="68B0EBE3" w14:textId="7524EE45" w:rsidR="00015B71" w:rsidRDefault="00015B71" w:rsidP="00EB29CE">
      <w:pPr>
        <w:spacing w:after="0" w:line="240" w:lineRule="auto"/>
        <w:ind w:left="0" w:hanging="10"/>
        <w:jc w:val="left"/>
        <w:rPr>
          <w:szCs w:val="26"/>
        </w:rPr>
      </w:pPr>
      <w:r>
        <w:rPr>
          <w:szCs w:val="26"/>
        </w:rPr>
        <w:t>Mrs. Jenkins reported The Rehabilitation Act of 1973, as amended</w:t>
      </w:r>
      <w:r w:rsidR="00D25C41">
        <w:rPr>
          <w:szCs w:val="26"/>
        </w:rPr>
        <w:t>,</w:t>
      </w:r>
      <w:r>
        <w:rPr>
          <w:szCs w:val="26"/>
        </w:rPr>
        <w:t xml:space="preserve"> requires a triennial Comprehensive Statewide Needs Assessment (CSNA) </w:t>
      </w:r>
      <w:r w:rsidR="00240650">
        <w:rPr>
          <w:szCs w:val="26"/>
        </w:rPr>
        <w:t>to be</w:t>
      </w:r>
      <w:r>
        <w:rPr>
          <w:szCs w:val="26"/>
        </w:rPr>
        <w:t xml:space="preserve"> conducted jointly by the Vocational Rehabilitation program and the State Rehabilitation Council.  </w:t>
      </w:r>
      <w:r w:rsidR="00186F52">
        <w:rPr>
          <w:szCs w:val="26"/>
        </w:rPr>
        <w:t>CSNA</w:t>
      </w:r>
      <w:r w:rsidR="009569B2">
        <w:rPr>
          <w:szCs w:val="26"/>
        </w:rPr>
        <w:t xml:space="preserve"> is an opportunity for combining existing information and new information to inform the State Plan.  The previous CSNA was completed in 2023.  A Request for Proposal (RFP) was submitted </w:t>
      </w:r>
      <w:r w:rsidR="00186F52">
        <w:rPr>
          <w:szCs w:val="26"/>
        </w:rPr>
        <w:t xml:space="preserve">so that a provider can be selected.  Currently, three (3) proposals have been submitted by the deadline.  The goal is to have the upcoming CSNA completed by December 2026.  </w:t>
      </w:r>
    </w:p>
    <w:bookmarkEnd w:id="3"/>
    <w:p w14:paraId="6D4CAC1B" w14:textId="577A8175" w:rsidR="006B59FF" w:rsidRDefault="003B5A20" w:rsidP="007E43A6">
      <w:pPr>
        <w:spacing w:after="0" w:line="240" w:lineRule="auto"/>
        <w:ind w:left="0" w:hanging="10"/>
        <w:jc w:val="left"/>
        <w:rPr>
          <w:szCs w:val="26"/>
        </w:rPr>
      </w:pPr>
      <w:r>
        <w:rPr>
          <w:szCs w:val="26"/>
        </w:rPr>
        <w:t xml:space="preserve"> </w:t>
      </w:r>
    </w:p>
    <w:p w14:paraId="27A9F647" w14:textId="0FD4E28D" w:rsidR="005A619B" w:rsidRDefault="007E43A6" w:rsidP="007E43A6">
      <w:pPr>
        <w:spacing w:after="0" w:line="240" w:lineRule="auto"/>
        <w:ind w:left="0" w:hanging="10"/>
        <w:jc w:val="left"/>
        <w:rPr>
          <w:szCs w:val="26"/>
        </w:rPr>
      </w:pPr>
      <w:r>
        <w:rPr>
          <w:szCs w:val="26"/>
        </w:rPr>
        <w:t>Mrs.</w:t>
      </w:r>
      <w:r w:rsidR="003C539B">
        <w:rPr>
          <w:szCs w:val="26"/>
        </w:rPr>
        <w:t xml:space="preserve"> Jenkins </w:t>
      </w:r>
      <w:r>
        <w:rPr>
          <w:szCs w:val="26"/>
        </w:rPr>
        <w:t>reported</w:t>
      </w:r>
      <w:r w:rsidR="00BC4AEC">
        <w:rPr>
          <w:szCs w:val="26"/>
        </w:rPr>
        <w:t xml:space="preserve"> </w:t>
      </w:r>
      <w:r>
        <w:rPr>
          <w:szCs w:val="26"/>
        </w:rPr>
        <w:t xml:space="preserve">Commissioner </w:t>
      </w:r>
      <w:r w:rsidR="00BC4AEC">
        <w:rPr>
          <w:szCs w:val="26"/>
        </w:rPr>
        <w:t>Burdeshaw,</w:t>
      </w:r>
      <w:r>
        <w:rPr>
          <w:szCs w:val="26"/>
        </w:rPr>
        <w:t xml:space="preserve"> and several ADRS </w:t>
      </w:r>
      <w:r w:rsidR="004500A1">
        <w:rPr>
          <w:szCs w:val="26"/>
        </w:rPr>
        <w:t xml:space="preserve">Leadership </w:t>
      </w:r>
      <w:r>
        <w:rPr>
          <w:szCs w:val="26"/>
        </w:rPr>
        <w:t>staff</w:t>
      </w:r>
      <w:r w:rsidR="00D25C41">
        <w:rPr>
          <w:szCs w:val="26"/>
        </w:rPr>
        <w:t>,</w:t>
      </w:r>
      <w:r w:rsidR="00AF0689">
        <w:rPr>
          <w:szCs w:val="26"/>
        </w:rPr>
        <w:t xml:space="preserve"> </w:t>
      </w:r>
      <w:r>
        <w:rPr>
          <w:szCs w:val="26"/>
        </w:rPr>
        <w:t xml:space="preserve">attended the Council of State Administrators of Vocational Rehabilitation (CSAVR) 2025 Fall Conference in San Diego, CA in November.  Commissioner Burdeshaw is currently serving as the President of CSAVR.  While the Commissioner does not seek attention or accolades, Ms. Jenkins wanted to take a moment </w:t>
      </w:r>
      <w:r w:rsidR="00BC4AEC">
        <w:rPr>
          <w:szCs w:val="26"/>
        </w:rPr>
        <w:t xml:space="preserve">to let </w:t>
      </w:r>
      <w:r>
        <w:rPr>
          <w:szCs w:val="26"/>
        </w:rPr>
        <w:t xml:space="preserve">the board members know how well </w:t>
      </w:r>
      <w:r w:rsidR="00BC4AEC">
        <w:rPr>
          <w:szCs w:val="26"/>
        </w:rPr>
        <w:t xml:space="preserve">she represented the </w:t>
      </w:r>
      <w:r w:rsidR="00D25C41">
        <w:rPr>
          <w:szCs w:val="26"/>
        </w:rPr>
        <w:t>S</w:t>
      </w:r>
      <w:r w:rsidR="00BC4AEC">
        <w:rPr>
          <w:szCs w:val="26"/>
        </w:rPr>
        <w:t>tate of Alabama and the national Vocational Rehabilitation (VR) program</w:t>
      </w:r>
      <w:r w:rsidR="00F2059C">
        <w:rPr>
          <w:szCs w:val="26"/>
        </w:rPr>
        <w:t xml:space="preserve">.  </w:t>
      </w:r>
      <w:r w:rsidR="00BC4AEC">
        <w:rPr>
          <w:szCs w:val="26"/>
        </w:rPr>
        <w:t xml:space="preserve">Commissioner Burdeshaw led great discussions regarding the future of the VR program during the Directors Forum and the CSAVR Business </w:t>
      </w:r>
      <w:r w:rsidR="00CB60FD">
        <w:rPr>
          <w:szCs w:val="26"/>
        </w:rPr>
        <w:t>m</w:t>
      </w:r>
      <w:r w:rsidR="00BC4AEC">
        <w:rPr>
          <w:szCs w:val="26"/>
        </w:rPr>
        <w:t xml:space="preserve">eeting.  During the </w:t>
      </w:r>
    </w:p>
    <w:p w14:paraId="2ADA34AB" w14:textId="77777777" w:rsidR="005F15C0" w:rsidRDefault="00CB60FD" w:rsidP="008463F8">
      <w:pPr>
        <w:spacing w:after="0" w:line="240" w:lineRule="auto"/>
        <w:ind w:left="0" w:firstLine="0"/>
        <w:jc w:val="left"/>
        <w:rPr>
          <w:szCs w:val="26"/>
        </w:rPr>
      </w:pPr>
      <w:r>
        <w:rPr>
          <w:szCs w:val="26"/>
        </w:rPr>
        <w:t>o</w:t>
      </w:r>
      <w:r w:rsidR="00BC4AEC">
        <w:rPr>
          <w:szCs w:val="26"/>
        </w:rPr>
        <w:t xml:space="preserve">pening </w:t>
      </w:r>
      <w:r>
        <w:rPr>
          <w:szCs w:val="26"/>
        </w:rPr>
        <w:t>s</w:t>
      </w:r>
      <w:r w:rsidR="00BC4AEC">
        <w:rPr>
          <w:szCs w:val="26"/>
        </w:rPr>
        <w:t xml:space="preserve">ession, she did an excellent job encouraging everyone to share our story and how critical it is that we do so.  Mrs. Jenkins heard numerous </w:t>
      </w:r>
      <w:r w:rsidR="00D25C41">
        <w:rPr>
          <w:szCs w:val="26"/>
        </w:rPr>
        <w:t>d</w:t>
      </w:r>
      <w:r w:rsidR="00BC4AEC">
        <w:rPr>
          <w:szCs w:val="26"/>
        </w:rPr>
        <w:t xml:space="preserve">irectors tell the Commissioner they appreciated her leadership during the </w:t>
      </w:r>
      <w:r w:rsidR="007C1A70">
        <w:rPr>
          <w:szCs w:val="26"/>
        </w:rPr>
        <w:t>B</w:t>
      </w:r>
      <w:r w:rsidR="00BC4AEC">
        <w:rPr>
          <w:szCs w:val="26"/>
        </w:rPr>
        <w:t xml:space="preserve">usiness meeting and later numerous attendees told her how much they </w:t>
      </w:r>
    </w:p>
    <w:p w14:paraId="33076686" w14:textId="77777777" w:rsidR="005F15C0" w:rsidRDefault="005F15C0" w:rsidP="008463F8">
      <w:pPr>
        <w:spacing w:after="0" w:line="240" w:lineRule="auto"/>
        <w:ind w:left="0" w:firstLine="0"/>
        <w:jc w:val="left"/>
        <w:rPr>
          <w:szCs w:val="26"/>
        </w:rPr>
      </w:pPr>
    </w:p>
    <w:p w14:paraId="7996D6D9" w14:textId="77777777" w:rsidR="005F15C0" w:rsidRDefault="005F15C0" w:rsidP="008463F8">
      <w:pPr>
        <w:spacing w:after="0" w:line="240" w:lineRule="auto"/>
        <w:ind w:left="0" w:firstLine="0"/>
        <w:jc w:val="left"/>
        <w:rPr>
          <w:szCs w:val="26"/>
        </w:rPr>
      </w:pPr>
    </w:p>
    <w:p w14:paraId="39D2C13E" w14:textId="77777777" w:rsidR="005F15C0" w:rsidRDefault="005F15C0" w:rsidP="008463F8">
      <w:pPr>
        <w:spacing w:after="0" w:line="240" w:lineRule="auto"/>
        <w:ind w:left="0" w:firstLine="0"/>
        <w:jc w:val="left"/>
        <w:rPr>
          <w:szCs w:val="26"/>
        </w:rPr>
      </w:pPr>
    </w:p>
    <w:p w14:paraId="761941D6" w14:textId="77777777" w:rsidR="005F15C0" w:rsidRDefault="005F15C0" w:rsidP="008463F8">
      <w:pPr>
        <w:spacing w:after="0" w:line="240" w:lineRule="auto"/>
        <w:ind w:left="0" w:firstLine="0"/>
        <w:jc w:val="left"/>
        <w:rPr>
          <w:szCs w:val="26"/>
        </w:rPr>
      </w:pPr>
    </w:p>
    <w:p w14:paraId="0CDDEB6F" w14:textId="4955A7F5" w:rsidR="006B7867" w:rsidRDefault="00BC4AEC" w:rsidP="008463F8">
      <w:pPr>
        <w:spacing w:after="0" w:line="240" w:lineRule="auto"/>
        <w:ind w:left="0" w:firstLine="0"/>
        <w:jc w:val="left"/>
        <w:rPr>
          <w:szCs w:val="26"/>
        </w:rPr>
      </w:pPr>
      <w:r>
        <w:rPr>
          <w:szCs w:val="26"/>
        </w:rPr>
        <w:t xml:space="preserve">appreciated what she said during the </w:t>
      </w:r>
      <w:r w:rsidR="003166BF">
        <w:rPr>
          <w:szCs w:val="26"/>
        </w:rPr>
        <w:t>o</w:t>
      </w:r>
      <w:r>
        <w:rPr>
          <w:szCs w:val="26"/>
        </w:rPr>
        <w:t xml:space="preserve">pening </w:t>
      </w:r>
      <w:r w:rsidR="003166BF">
        <w:rPr>
          <w:szCs w:val="26"/>
        </w:rPr>
        <w:t>s</w:t>
      </w:r>
      <w:r>
        <w:rPr>
          <w:szCs w:val="26"/>
        </w:rPr>
        <w:t xml:space="preserve">ession.  </w:t>
      </w:r>
      <w:r w:rsidR="00E601AE">
        <w:rPr>
          <w:szCs w:val="26"/>
        </w:rPr>
        <w:t xml:space="preserve">Commissioner Burdeshaw has an incredible way of connecting with her audience.  She is a remarkable leader, and Mrs. Jenkins is proud that the </w:t>
      </w:r>
    </w:p>
    <w:p w14:paraId="04AE42C5" w14:textId="751FD311" w:rsidR="006B7867" w:rsidRDefault="00E601AE" w:rsidP="00CF64F9">
      <w:pPr>
        <w:spacing w:after="0" w:line="240" w:lineRule="auto"/>
        <w:ind w:left="0" w:firstLine="0"/>
        <w:jc w:val="left"/>
        <w:rPr>
          <w:rFonts w:eastAsia="ヒラギノ角ゴ Pro W3"/>
          <w:i/>
          <w:iCs/>
          <w:szCs w:val="26"/>
          <w:u w:val="single"/>
        </w:rPr>
      </w:pPr>
      <w:r>
        <w:rPr>
          <w:szCs w:val="26"/>
        </w:rPr>
        <w:t>nation was able to see it</w:t>
      </w:r>
      <w:r w:rsidR="00D619F0">
        <w:rPr>
          <w:szCs w:val="26"/>
        </w:rPr>
        <w:t>.  Mrs. Lemley, board members, and the executive leadership team concurred with the positive feedback provided</w:t>
      </w:r>
      <w:r w:rsidR="00503B9A">
        <w:rPr>
          <w:szCs w:val="26"/>
        </w:rPr>
        <w:t xml:space="preserve"> to Commissioner Burdeshaw. </w:t>
      </w:r>
      <w:r w:rsidR="00C07FFD">
        <w:rPr>
          <w:szCs w:val="26"/>
        </w:rPr>
        <w:t xml:space="preserve">Commissioner Burdeshaw expressed appreciation to everyone for their support and kind remarks.  </w:t>
      </w:r>
      <w:r w:rsidR="00503B9A">
        <w:rPr>
          <w:szCs w:val="26"/>
        </w:rPr>
        <w:t xml:space="preserve"> </w:t>
      </w:r>
      <w:r w:rsidR="00D619F0">
        <w:rPr>
          <w:szCs w:val="26"/>
        </w:rPr>
        <w:t xml:space="preserve">  </w:t>
      </w:r>
    </w:p>
    <w:p w14:paraId="5CC7EC1D" w14:textId="77777777" w:rsidR="00CF64F9" w:rsidRDefault="00CF64F9" w:rsidP="000E5FD4">
      <w:pPr>
        <w:spacing w:after="0" w:line="240" w:lineRule="auto"/>
        <w:ind w:left="0" w:firstLine="0"/>
        <w:jc w:val="left"/>
        <w:rPr>
          <w:rFonts w:eastAsia="ヒラギノ角ゴ Pro W3"/>
          <w:i/>
          <w:iCs/>
          <w:szCs w:val="26"/>
          <w:u w:val="single"/>
        </w:rPr>
      </w:pPr>
    </w:p>
    <w:p w14:paraId="552BE098" w14:textId="213080BF" w:rsidR="00EF4276" w:rsidRPr="007070AC" w:rsidRDefault="00EF4276" w:rsidP="00EF4276">
      <w:pPr>
        <w:spacing w:after="100" w:afterAutospacing="1" w:line="240" w:lineRule="auto"/>
        <w:ind w:left="0" w:firstLine="0"/>
        <w:jc w:val="left"/>
        <w:rPr>
          <w:rFonts w:eastAsia="ヒラギノ角ゴ Pro W3"/>
          <w:i/>
          <w:iCs/>
          <w:szCs w:val="26"/>
          <w:u w:val="single"/>
        </w:rPr>
      </w:pPr>
      <w:r w:rsidRPr="007A73A7">
        <w:rPr>
          <w:rFonts w:eastAsia="ヒラギノ角ゴ Pro W3"/>
          <w:i/>
          <w:iCs/>
          <w:szCs w:val="26"/>
          <w:u w:val="single"/>
        </w:rPr>
        <w:t>Co</w:t>
      </w:r>
      <w:r>
        <w:rPr>
          <w:rFonts w:eastAsia="ヒラギノ角ゴ Pro W3"/>
          <w:i/>
          <w:iCs/>
          <w:szCs w:val="26"/>
          <w:u w:val="single"/>
        </w:rPr>
        <w:t xml:space="preserve">mmissioner’s Comments:  </w:t>
      </w:r>
    </w:p>
    <w:p w14:paraId="64945F05" w14:textId="56940BF7" w:rsidR="00EF4276" w:rsidRPr="00EF4276" w:rsidRDefault="00EF4276" w:rsidP="00EF4276">
      <w:pPr>
        <w:spacing w:after="0" w:line="240" w:lineRule="auto"/>
        <w:ind w:left="0" w:hanging="10"/>
        <w:jc w:val="left"/>
        <w:rPr>
          <w:b/>
          <w:bCs/>
          <w:szCs w:val="26"/>
        </w:rPr>
      </w:pPr>
      <w:r w:rsidRPr="00EF4276">
        <w:rPr>
          <w:b/>
          <w:bCs/>
          <w:szCs w:val="26"/>
        </w:rPr>
        <w:t>Federal and State Administration Update</w:t>
      </w:r>
    </w:p>
    <w:p w14:paraId="26D5D5CF" w14:textId="77777777" w:rsidR="00EF4276" w:rsidRDefault="00EF4276" w:rsidP="00EF4276">
      <w:pPr>
        <w:spacing w:after="0" w:line="240" w:lineRule="auto"/>
        <w:ind w:left="0" w:hanging="10"/>
        <w:jc w:val="left"/>
        <w:rPr>
          <w:szCs w:val="26"/>
        </w:rPr>
      </w:pPr>
    </w:p>
    <w:p w14:paraId="7B7A97C1" w14:textId="1D281EC6" w:rsidR="005C32BA" w:rsidRDefault="00B701A1" w:rsidP="00EF4276">
      <w:pPr>
        <w:spacing w:after="0" w:line="240" w:lineRule="auto"/>
        <w:ind w:left="0" w:hanging="10"/>
        <w:jc w:val="left"/>
        <w:rPr>
          <w:szCs w:val="26"/>
        </w:rPr>
      </w:pPr>
      <w:r>
        <w:rPr>
          <w:szCs w:val="26"/>
        </w:rPr>
        <w:t xml:space="preserve">Commissioner Burdeshaw </w:t>
      </w:r>
      <w:r w:rsidR="005273DA">
        <w:rPr>
          <w:szCs w:val="26"/>
        </w:rPr>
        <w:t xml:space="preserve">mentioned </w:t>
      </w:r>
      <w:r>
        <w:rPr>
          <w:szCs w:val="26"/>
        </w:rPr>
        <w:t xml:space="preserve">in her </w:t>
      </w:r>
      <w:r w:rsidR="00BF60DA">
        <w:rPr>
          <w:szCs w:val="26"/>
        </w:rPr>
        <w:t xml:space="preserve">September </w:t>
      </w:r>
      <w:r w:rsidR="005273DA">
        <w:rPr>
          <w:szCs w:val="26"/>
        </w:rPr>
        <w:t xml:space="preserve">2025 </w:t>
      </w:r>
      <w:r w:rsidR="00BF60DA">
        <w:rPr>
          <w:szCs w:val="26"/>
        </w:rPr>
        <w:t xml:space="preserve">board </w:t>
      </w:r>
      <w:r w:rsidRPr="00EF4276">
        <w:rPr>
          <w:szCs w:val="26"/>
        </w:rPr>
        <w:t>report</w:t>
      </w:r>
      <w:r w:rsidR="00EF4276" w:rsidRPr="00EF4276">
        <w:rPr>
          <w:szCs w:val="26"/>
        </w:rPr>
        <w:t xml:space="preserve"> the federal appropriations process and its potential impact on </w:t>
      </w:r>
      <w:r>
        <w:rPr>
          <w:szCs w:val="26"/>
        </w:rPr>
        <w:t xml:space="preserve">the Alabama Department of Rehabilitation Services </w:t>
      </w:r>
      <w:r w:rsidR="001001DB">
        <w:rPr>
          <w:szCs w:val="26"/>
        </w:rPr>
        <w:t xml:space="preserve">(ADRS) </w:t>
      </w:r>
      <w:r w:rsidR="00EF4276" w:rsidRPr="00EF4276">
        <w:rPr>
          <w:szCs w:val="26"/>
        </w:rPr>
        <w:t xml:space="preserve">funding, specifically the Vocational Rehabilitation </w:t>
      </w:r>
      <w:r w:rsidR="001001DB">
        <w:rPr>
          <w:szCs w:val="26"/>
        </w:rPr>
        <w:t xml:space="preserve">(VR) Program </w:t>
      </w:r>
      <w:r w:rsidR="00EF4276" w:rsidRPr="00EF4276">
        <w:rPr>
          <w:szCs w:val="26"/>
        </w:rPr>
        <w:t xml:space="preserve">and some of its sub-programs. While </w:t>
      </w:r>
      <w:r w:rsidR="00195424">
        <w:rPr>
          <w:szCs w:val="26"/>
        </w:rPr>
        <w:t>the recommendations from the Administration, the House, and the Senate are known</w:t>
      </w:r>
      <w:r w:rsidR="00EF4276" w:rsidRPr="00EF4276">
        <w:rPr>
          <w:szCs w:val="26"/>
        </w:rPr>
        <w:t xml:space="preserve">, </w:t>
      </w:r>
      <w:r w:rsidR="00195424">
        <w:rPr>
          <w:szCs w:val="26"/>
        </w:rPr>
        <w:t xml:space="preserve">it is unknown </w:t>
      </w:r>
      <w:r w:rsidR="00EF4276" w:rsidRPr="00EF4276">
        <w:rPr>
          <w:szCs w:val="26"/>
        </w:rPr>
        <w:t>when or if Congress will pass an actual budget</w:t>
      </w:r>
      <w:r w:rsidR="001001DB">
        <w:rPr>
          <w:szCs w:val="26"/>
        </w:rPr>
        <w:t xml:space="preserve">.  </w:t>
      </w:r>
      <w:r w:rsidR="00EF4276" w:rsidRPr="00EF4276">
        <w:rPr>
          <w:szCs w:val="26"/>
        </w:rPr>
        <w:t xml:space="preserve">This makes it extremely difficult to project needs and give definitive answers to state leaders as </w:t>
      </w:r>
      <w:r w:rsidR="001001DB">
        <w:rPr>
          <w:szCs w:val="26"/>
        </w:rPr>
        <w:t xml:space="preserve">ADRS </w:t>
      </w:r>
      <w:r w:rsidR="00EF4276" w:rsidRPr="00EF4276">
        <w:rPr>
          <w:szCs w:val="26"/>
        </w:rPr>
        <w:t>plan</w:t>
      </w:r>
      <w:r w:rsidR="001001DB">
        <w:rPr>
          <w:szCs w:val="26"/>
        </w:rPr>
        <w:t xml:space="preserve">s </w:t>
      </w:r>
      <w:r w:rsidR="00EF4276" w:rsidRPr="00EF4276">
        <w:rPr>
          <w:szCs w:val="26"/>
        </w:rPr>
        <w:t xml:space="preserve">for the next legislative session; however, </w:t>
      </w:r>
      <w:r w:rsidR="001001DB">
        <w:rPr>
          <w:szCs w:val="26"/>
        </w:rPr>
        <w:t xml:space="preserve">ADRS </w:t>
      </w:r>
      <w:r w:rsidR="00EF4276" w:rsidRPr="00EF4276">
        <w:rPr>
          <w:szCs w:val="26"/>
        </w:rPr>
        <w:t xml:space="preserve">used the recommendations from all three </w:t>
      </w:r>
      <w:r w:rsidR="001001DB">
        <w:rPr>
          <w:szCs w:val="26"/>
        </w:rPr>
        <w:t xml:space="preserve">(3) </w:t>
      </w:r>
      <w:r w:rsidR="00EF4276" w:rsidRPr="00EF4276">
        <w:rPr>
          <w:szCs w:val="26"/>
        </w:rPr>
        <w:t>sources to develop the department’s budget request for FY</w:t>
      </w:r>
      <w:r w:rsidR="00195424">
        <w:rPr>
          <w:szCs w:val="26"/>
        </w:rPr>
        <w:t xml:space="preserve"> 20</w:t>
      </w:r>
      <w:r w:rsidR="00EF4276" w:rsidRPr="00EF4276">
        <w:rPr>
          <w:szCs w:val="26"/>
        </w:rPr>
        <w:t>27</w:t>
      </w:r>
      <w:r w:rsidR="001001DB">
        <w:rPr>
          <w:szCs w:val="26"/>
        </w:rPr>
        <w:t xml:space="preserve"> that was </w:t>
      </w:r>
      <w:r w:rsidR="00EF4276" w:rsidRPr="00EF4276">
        <w:rPr>
          <w:szCs w:val="26"/>
        </w:rPr>
        <w:t>due at the end of October</w:t>
      </w:r>
      <w:r w:rsidR="001001DB">
        <w:rPr>
          <w:szCs w:val="26"/>
        </w:rPr>
        <w:t xml:space="preserve"> 2025.  </w:t>
      </w:r>
      <w:r w:rsidR="00EF4276" w:rsidRPr="00EF4276">
        <w:rPr>
          <w:szCs w:val="26"/>
        </w:rPr>
        <w:t>All three</w:t>
      </w:r>
      <w:r w:rsidR="001001DB">
        <w:rPr>
          <w:szCs w:val="26"/>
        </w:rPr>
        <w:t xml:space="preserve"> (3) </w:t>
      </w:r>
      <w:r w:rsidR="00EF4276" w:rsidRPr="00EF4276">
        <w:rPr>
          <w:szCs w:val="26"/>
        </w:rPr>
        <w:t xml:space="preserve">sources recommend significant </w:t>
      </w:r>
    </w:p>
    <w:p w14:paraId="5C11554A" w14:textId="374902FC" w:rsidR="00EF4276" w:rsidRPr="007933CD" w:rsidRDefault="00EF4276" w:rsidP="00EF4276">
      <w:pPr>
        <w:spacing w:after="0" w:line="240" w:lineRule="auto"/>
        <w:ind w:left="0" w:hanging="10"/>
        <w:jc w:val="left"/>
        <w:rPr>
          <w:szCs w:val="26"/>
        </w:rPr>
      </w:pPr>
      <w:r w:rsidRPr="00EF4276">
        <w:rPr>
          <w:szCs w:val="26"/>
        </w:rPr>
        <w:t>reductions to the federal grant</w:t>
      </w:r>
      <w:r w:rsidR="00870516">
        <w:rPr>
          <w:szCs w:val="26"/>
        </w:rPr>
        <w:t>;</w:t>
      </w:r>
      <w:r w:rsidRPr="00EF4276">
        <w:rPr>
          <w:szCs w:val="26"/>
        </w:rPr>
        <w:t xml:space="preserve"> one </w:t>
      </w:r>
      <w:r w:rsidR="001001DB">
        <w:rPr>
          <w:szCs w:val="26"/>
        </w:rPr>
        <w:t xml:space="preserve">(1) source </w:t>
      </w:r>
      <w:r w:rsidRPr="00EF4276">
        <w:rPr>
          <w:szCs w:val="26"/>
        </w:rPr>
        <w:t>recommends a change in mandatory programs that would transfer the annual cost-of-living increase to another program</w:t>
      </w:r>
      <w:r w:rsidR="00870516">
        <w:rPr>
          <w:szCs w:val="26"/>
        </w:rPr>
        <w:t xml:space="preserve">; and </w:t>
      </w:r>
      <w:r w:rsidRPr="00EF4276">
        <w:rPr>
          <w:szCs w:val="26"/>
        </w:rPr>
        <w:t xml:space="preserve">one </w:t>
      </w:r>
      <w:r w:rsidR="001001DB">
        <w:rPr>
          <w:szCs w:val="26"/>
        </w:rPr>
        <w:t xml:space="preserve">(1) </w:t>
      </w:r>
      <w:r w:rsidRPr="00EF4276">
        <w:rPr>
          <w:szCs w:val="26"/>
        </w:rPr>
        <w:t>recommends a reduction in discretionary grants</w:t>
      </w:r>
      <w:r w:rsidR="00870516">
        <w:rPr>
          <w:szCs w:val="26"/>
        </w:rPr>
        <w:t>.  T</w:t>
      </w:r>
      <w:r w:rsidRPr="00EF4276">
        <w:rPr>
          <w:szCs w:val="26"/>
        </w:rPr>
        <w:t>he program has already experienced a reduction in reimbursements from the Social Security Administration for employment services rendered for participants who were previously receiving benefits</w:t>
      </w:r>
      <w:r w:rsidR="00870516">
        <w:rPr>
          <w:szCs w:val="26"/>
        </w:rPr>
        <w:t>.  T</w:t>
      </w:r>
      <w:r w:rsidRPr="00EF4276">
        <w:rPr>
          <w:szCs w:val="26"/>
        </w:rPr>
        <w:t xml:space="preserve">he cumulative impact of the recommendations would lead to deep reductions within the program. </w:t>
      </w:r>
      <w:r w:rsidR="001001DB">
        <w:rPr>
          <w:szCs w:val="26"/>
        </w:rPr>
        <w:t xml:space="preserve">ADRS </w:t>
      </w:r>
      <w:r w:rsidRPr="00EF4276">
        <w:rPr>
          <w:szCs w:val="26"/>
        </w:rPr>
        <w:t>know</w:t>
      </w:r>
      <w:r w:rsidR="001001DB">
        <w:rPr>
          <w:szCs w:val="26"/>
        </w:rPr>
        <w:t xml:space="preserve">s </w:t>
      </w:r>
      <w:r w:rsidRPr="00EF4276">
        <w:rPr>
          <w:szCs w:val="26"/>
        </w:rPr>
        <w:t>that if the outlook remains the same, even with an approved budget request, the program will not have enough funding to serve all eligible participants beginning FY</w:t>
      </w:r>
      <w:r w:rsidR="001001DB">
        <w:rPr>
          <w:szCs w:val="26"/>
        </w:rPr>
        <w:t xml:space="preserve"> </w:t>
      </w:r>
      <w:r w:rsidRPr="00EF4276">
        <w:rPr>
          <w:szCs w:val="26"/>
        </w:rPr>
        <w:t>2</w:t>
      </w:r>
      <w:r w:rsidR="001001DB">
        <w:rPr>
          <w:szCs w:val="26"/>
        </w:rPr>
        <w:t>02</w:t>
      </w:r>
      <w:r w:rsidRPr="00EF4276">
        <w:rPr>
          <w:szCs w:val="26"/>
        </w:rPr>
        <w:t xml:space="preserve">9. </w:t>
      </w:r>
      <w:r w:rsidR="001001DB">
        <w:rPr>
          <w:szCs w:val="26"/>
        </w:rPr>
        <w:t xml:space="preserve"> </w:t>
      </w:r>
      <w:r w:rsidR="00870516">
        <w:rPr>
          <w:szCs w:val="26"/>
        </w:rPr>
        <w:t xml:space="preserve">Finally, </w:t>
      </w:r>
      <w:r w:rsidR="001001DB">
        <w:rPr>
          <w:szCs w:val="26"/>
        </w:rPr>
        <w:t xml:space="preserve">ADRS </w:t>
      </w:r>
      <w:r w:rsidRPr="00EF4276">
        <w:rPr>
          <w:szCs w:val="26"/>
        </w:rPr>
        <w:t>know</w:t>
      </w:r>
      <w:r w:rsidR="001001DB">
        <w:rPr>
          <w:szCs w:val="26"/>
        </w:rPr>
        <w:t xml:space="preserve">s </w:t>
      </w:r>
      <w:r w:rsidRPr="00EF4276">
        <w:rPr>
          <w:szCs w:val="26"/>
        </w:rPr>
        <w:t xml:space="preserve">that if a VR program does not have sufficient funding to serve all eligible participants, the state must apply for and be approved to enter an </w:t>
      </w:r>
      <w:r w:rsidRPr="00D22440">
        <w:rPr>
          <w:i/>
          <w:iCs/>
          <w:szCs w:val="26"/>
          <w:u w:val="single"/>
        </w:rPr>
        <w:t>Order of Selection</w:t>
      </w:r>
      <w:r w:rsidR="00D22440">
        <w:rPr>
          <w:i/>
          <w:iCs/>
          <w:szCs w:val="26"/>
          <w:u w:val="single"/>
        </w:rPr>
        <w:t>.</w:t>
      </w:r>
    </w:p>
    <w:p w14:paraId="74C25257" w14:textId="77777777" w:rsidR="00020F38" w:rsidRDefault="00020F38" w:rsidP="00EF4276">
      <w:pPr>
        <w:spacing w:after="0" w:line="240" w:lineRule="auto"/>
        <w:ind w:left="0" w:hanging="10"/>
        <w:jc w:val="left"/>
        <w:rPr>
          <w:szCs w:val="26"/>
        </w:rPr>
      </w:pPr>
    </w:p>
    <w:p w14:paraId="21BD41D4" w14:textId="28F6F1B5" w:rsidR="00020F38" w:rsidRDefault="007933CD" w:rsidP="00EF4276">
      <w:pPr>
        <w:spacing w:after="0" w:line="240" w:lineRule="auto"/>
        <w:ind w:left="0" w:hanging="10"/>
        <w:jc w:val="left"/>
        <w:rPr>
          <w:szCs w:val="26"/>
        </w:rPr>
      </w:pPr>
      <w:hyperlink r:id="rId11" w:history="1">
        <w:r w:rsidRPr="007933CD">
          <w:rPr>
            <w:color w:val="0000FF"/>
            <w:u w:val="single"/>
          </w:rPr>
          <w:t>eCFR :: 34 CFR 361.36 -- Ability to serve all eligible individuals; order of selection for services.</w:t>
        </w:r>
      </w:hyperlink>
    </w:p>
    <w:p w14:paraId="4BEE1A73" w14:textId="77777777" w:rsidR="00020F38" w:rsidRDefault="00020F38" w:rsidP="00EF4276">
      <w:pPr>
        <w:spacing w:after="0" w:line="240" w:lineRule="auto"/>
        <w:ind w:left="0" w:hanging="10"/>
        <w:jc w:val="left"/>
        <w:rPr>
          <w:szCs w:val="26"/>
        </w:rPr>
      </w:pPr>
    </w:p>
    <w:p w14:paraId="4A7AE3EC" w14:textId="44078D81" w:rsidR="00EF4276" w:rsidRPr="00EF4276" w:rsidRDefault="00EF4276" w:rsidP="00EF4276">
      <w:pPr>
        <w:spacing w:after="0" w:line="240" w:lineRule="auto"/>
        <w:ind w:left="0" w:hanging="10"/>
        <w:jc w:val="left"/>
        <w:rPr>
          <w:szCs w:val="26"/>
        </w:rPr>
      </w:pPr>
      <w:r w:rsidRPr="00EF4276">
        <w:rPr>
          <w:szCs w:val="26"/>
        </w:rPr>
        <w:t xml:space="preserve">ADRS does not want to enter an </w:t>
      </w:r>
      <w:r w:rsidR="001001DB">
        <w:rPr>
          <w:szCs w:val="26"/>
        </w:rPr>
        <w:t>O</w:t>
      </w:r>
      <w:r w:rsidRPr="00EF4276">
        <w:rPr>
          <w:szCs w:val="26"/>
        </w:rPr>
        <w:t xml:space="preserve">rder of </w:t>
      </w:r>
      <w:r w:rsidR="001001DB">
        <w:rPr>
          <w:szCs w:val="26"/>
        </w:rPr>
        <w:t>S</w:t>
      </w:r>
      <w:r w:rsidRPr="00EF4276">
        <w:rPr>
          <w:szCs w:val="26"/>
        </w:rPr>
        <w:t>election, which would include serving only individuals with the most significant disabilities and placing all other eligible individuals on a waiting list. The goal</w:t>
      </w:r>
      <w:r w:rsidR="00AC49FA">
        <w:rPr>
          <w:szCs w:val="26"/>
        </w:rPr>
        <w:t>s</w:t>
      </w:r>
      <w:r w:rsidRPr="00EF4276">
        <w:rPr>
          <w:szCs w:val="26"/>
        </w:rPr>
        <w:t xml:space="preserve"> of the ADRS budget request </w:t>
      </w:r>
      <w:r w:rsidR="00AC49FA">
        <w:rPr>
          <w:szCs w:val="26"/>
        </w:rPr>
        <w:t>are</w:t>
      </w:r>
      <w:r w:rsidRPr="00EF4276">
        <w:rPr>
          <w:szCs w:val="26"/>
        </w:rPr>
        <w:t xml:space="preserve"> to educate state leaders about the potential impacts and the return on investment possibilities, make a reasonable budget request based on congressional recommendations, reduce program expenditures now, and garner enough state funding to deter entering an </w:t>
      </w:r>
      <w:r w:rsidR="00365156">
        <w:rPr>
          <w:szCs w:val="26"/>
        </w:rPr>
        <w:t>O</w:t>
      </w:r>
      <w:r w:rsidRPr="00EF4276">
        <w:rPr>
          <w:szCs w:val="26"/>
        </w:rPr>
        <w:t xml:space="preserve">rder of </w:t>
      </w:r>
      <w:r w:rsidR="00365156">
        <w:rPr>
          <w:szCs w:val="26"/>
        </w:rPr>
        <w:t>S</w:t>
      </w:r>
      <w:r w:rsidRPr="00EF4276">
        <w:rPr>
          <w:szCs w:val="26"/>
        </w:rPr>
        <w:t>election until we know more about the short and long-term budget prospects.</w:t>
      </w:r>
    </w:p>
    <w:p w14:paraId="35DA125C" w14:textId="742ADB0B" w:rsidR="00346849" w:rsidRDefault="00EF4276" w:rsidP="00EF4276">
      <w:pPr>
        <w:spacing w:after="0" w:line="240" w:lineRule="auto"/>
        <w:ind w:left="0" w:hanging="10"/>
        <w:jc w:val="left"/>
        <w:rPr>
          <w:szCs w:val="26"/>
        </w:rPr>
      </w:pPr>
      <w:r w:rsidRPr="00EF4276">
        <w:rPr>
          <w:szCs w:val="26"/>
        </w:rPr>
        <w:t>In preparation for our annual budget presentation (FY</w:t>
      </w:r>
      <w:r w:rsidR="00365156">
        <w:rPr>
          <w:szCs w:val="26"/>
        </w:rPr>
        <w:t xml:space="preserve"> </w:t>
      </w:r>
      <w:r w:rsidRPr="00EF4276">
        <w:rPr>
          <w:szCs w:val="26"/>
        </w:rPr>
        <w:t>2</w:t>
      </w:r>
      <w:r w:rsidR="00365156">
        <w:rPr>
          <w:szCs w:val="26"/>
        </w:rPr>
        <w:t>02</w:t>
      </w:r>
      <w:r w:rsidRPr="00EF4276">
        <w:rPr>
          <w:szCs w:val="26"/>
        </w:rPr>
        <w:t>7) with Finance Director</w:t>
      </w:r>
      <w:r w:rsidR="00365156">
        <w:rPr>
          <w:szCs w:val="26"/>
        </w:rPr>
        <w:t xml:space="preserve">, Bill </w:t>
      </w:r>
      <w:r w:rsidRPr="00EF4276">
        <w:rPr>
          <w:szCs w:val="26"/>
        </w:rPr>
        <w:t>Poole</w:t>
      </w:r>
      <w:r w:rsidR="00AC49FA">
        <w:rPr>
          <w:szCs w:val="26"/>
        </w:rPr>
        <w:t xml:space="preserve">, </w:t>
      </w:r>
      <w:r w:rsidR="00365156">
        <w:rPr>
          <w:szCs w:val="26"/>
        </w:rPr>
        <w:t>budget and finance s</w:t>
      </w:r>
      <w:r w:rsidRPr="00EF4276">
        <w:rPr>
          <w:szCs w:val="26"/>
        </w:rPr>
        <w:t xml:space="preserve">taff from the Executive Budget Office, </w:t>
      </w:r>
      <w:r w:rsidR="00365156">
        <w:rPr>
          <w:szCs w:val="26"/>
        </w:rPr>
        <w:t xml:space="preserve">Mrs. Shay Cannon, </w:t>
      </w:r>
      <w:r w:rsidRPr="00EF4276">
        <w:rPr>
          <w:szCs w:val="26"/>
        </w:rPr>
        <w:t>CFO</w:t>
      </w:r>
      <w:r w:rsidR="00365156">
        <w:rPr>
          <w:szCs w:val="26"/>
        </w:rPr>
        <w:t xml:space="preserve">, </w:t>
      </w:r>
      <w:r w:rsidRPr="00EF4276">
        <w:rPr>
          <w:szCs w:val="26"/>
        </w:rPr>
        <w:t xml:space="preserve">and </w:t>
      </w:r>
      <w:r w:rsidR="00365156">
        <w:rPr>
          <w:szCs w:val="26"/>
        </w:rPr>
        <w:t xml:space="preserve">ADRS </w:t>
      </w:r>
      <w:r w:rsidRPr="00EF4276">
        <w:rPr>
          <w:szCs w:val="26"/>
        </w:rPr>
        <w:t xml:space="preserve">fiscal </w:t>
      </w:r>
      <w:r w:rsidR="00365156">
        <w:rPr>
          <w:szCs w:val="26"/>
        </w:rPr>
        <w:t xml:space="preserve">services </w:t>
      </w:r>
      <w:r w:rsidRPr="00EF4276">
        <w:rPr>
          <w:szCs w:val="26"/>
        </w:rPr>
        <w:t xml:space="preserve">staff </w:t>
      </w:r>
      <w:r w:rsidR="00365156">
        <w:rPr>
          <w:szCs w:val="26"/>
        </w:rPr>
        <w:t xml:space="preserve">assisted Commissioner Burdeshaw </w:t>
      </w:r>
      <w:r w:rsidR="00AC49FA">
        <w:rPr>
          <w:szCs w:val="26"/>
        </w:rPr>
        <w:t xml:space="preserve">in </w:t>
      </w:r>
      <w:r w:rsidRPr="00EF4276">
        <w:rPr>
          <w:szCs w:val="26"/>
        </w:rPr>
        <w:t>prepar</w:t>
      </w:r>
      <w:r w:rsidR="00AC49FA">
        <w:rPr>
          <w:szCs w:val="26"/>
        </w:rPr>
        <w:t>ing</w:t>
      </w:r>
      <w:r w:rsidRPr="00EF4276">
        <w:rPr>
          <w:szCs w:val="26"/>
        </w:rPr>
        <w:t xml:space="preserve"> documents </w:t>
      </w:r>
      <w:r w:rsidR="00AC49FA">
        <w:rPr>
          <w:szCs w:val="26"/>
        </w:rPr>
        <w:t>outlining</w:t>
      </w:r>
      <w:r w:rsidRPr="00EF4276">
        <w:rPr>
          <w:szCs w:val="26"/>
        </w:rPr>
        <w:t xml:space="preserve"> the </w:t>
      </w:r>
      <w:r w:rsidR="00AC49FA">
        <w:rPr>
          <w:szCs w:val="26"/>
        </w:rPr>
        <w:t xml:space="preserve">identified </w:t>
      </w:r>
      <w:r w:rsidRPr="00EF4276">
        <w:rPr>
          <w:szCs w:val="26"/>
        </w:rPr>
        <w:t xml:space="preserve">needs, the request, and the potential consequences if </w:t>
      </w:r>
      <w:r w:rsidR="00365156">
        <w:rPr>
          <w:szCs w:val="26"/>
        </w:rPr>
        <w:t xml:space="preserve">ADRS </w:t>
      </w:r>
      <w:r w:rsidRPr="00EF4276">
        <w:rPr>
          <w:szCs w:val="26"/>
        </w:rPr>
        <w:t>do</w:t>
      </w:r>
      <w:r w:rsidR="00365156">
        <w:rPr>
          <w:szCs w:val="26"/>
        </w:rPr>
        <w:t xml:space="preserve">es </w:t>
      </w:r>
      <w:r w:rsidRPr="00EF4276">
        <w:rPr>
          <w:szCs w:val="26"/>
        </w:rPr>
        <w:t>not have the necessary funding.</w:t>
      </w:r>
    </w:p>
    <w:p w14:paraId="5201C912" w14:textId="74F509F1" w:rsidR="001A6EBE" w:rsidRDefault="001A6EBE" w:rsidP="00986FF2">
      <w:pPr>
        <w:spacing w:after="120"/>
        <w:ind w:left="0" w:firstLine="0"/>
        <w:jc w:val="left"/>
        <w:rPr>
          <w:szCs w:val="26"/>
        </w:rPr>
      </w:pPr>
    </w:p>
    <w:p w14:paraId="47A1D078" w14:textId="77777777" w:rsidR="003F607F" w:rsidRDefault="003F607F" w:rsidP="00986FF2">
      <w:pPr>
        <w:spacing w:after="120"/>
        <w:ind w:left="0" w:firstLine="0"/>
        <w:jc w:val="left"/>
        <w:rPr>
          <w:szCs w:val="26"/>
        </w:rPr>
      </w:pPr>
    </w:p>
    <w:p w14:paraId="6E75FC8C" w14:textId="77777777" w:rsidR="00CC377D" w:rsidRDefault="00CC377D" w:rsidP="00986FF2">
      <w:pPr>
        <w:spacing w:after="120"/>
        <w:ind w:left="0" w:firstLine="0"/>
        <w:jc w:val="left"/>
        <w:rPr>
          <w:szCs w:val="26"/>
        </w:rPr>
      </w:pPr>
    </w:p>
    <w:p w14:paraId="382D6550" w14:textId="34A594F3" w:rsidR="001A6EBE" w:rsidRDefault="00CC377D" w:rsidP="00986FF2">
      <w:pPr>
        <w:spacing w:after="120"/>
        <w:ind w:left="0" w:firstLine="0"/>
        <w:jc w:val="left"/>
        <w:rPr>
          <w:b/>
          <w:bCs/>
          <w:szCs w:val="26"/>
        </w:rPr>
      </w:pPr>
      <w:r>
        <w:rPr>
          <w:szCs w:val="26"/>
        </w:rPr>
        <w:t>D</w:t>
      </w:r>
      <w:r w:rsidR="001A6EBE">
        <w:rPr>
          <w:szCs w:val="26"/>
        </w:rPr>
        <w:t xml:space="preserve">ue to </w:t>
      </w:r>
      <w:r w:rsidR="00942842">
        <w:rPr>
          <w:szCs w:val="26"/>
        </w:rPr>
        <w:t xml:space="preserve">the </w:t>
      </w:r>
      <w:r w:rsidR="001A6EBE">
        <w:rPr>
          <w:szCs w:val="26"/>
        </w:rPr>
        <w:t xml:space="preserve">reduction in the VR budget, Commissioner Burdeshaw requested VR Leadership </w:t>
      </w:r>
      <w:r w:rsidR="00A2003E">
        <w:rPr>
          <w:szCs w:val="26"/>
        </w:rPr>
        <w:t xml:space="preserve">in the General and Blind/Deaf programs </w:t>
      </w:r>
      <w:r w:rsidR="0095675F">
        <w:rPr>
          <w:szCs w:val="26"/>
        </w:rPr>
        <w:t xml:space="preserve">review </w:t>
      </w:r>
      <w:r w:rsidR="001A6EBE">
        <w:rPr>
          <w:szCs w:val="26"/>
        </w:rPr>
        <w:t xml:space="preserve">expenses (contracts, expenditures, </w:t>
      </w:r>
      <w:r w:rsidR="00942842">
        <w:rPr>
          <w:szCs w:val="26"/>
        </w:rPr>
        <w:t>travel</w:t>
      </w:r>
      <w:r w:rsidR="001A6EBE">
        <w:rPr>
          <w:szCs w:val="26"/>
        </w:rPr>
        <w:t>,</w:t>
      </w:r>
      <w:r w:rsidR="00C730D2">
        <w:rPr>
          <w:szCs w:val="26"/>
        </w:rPr>
        <w:t xml:space="preserve"> </w:t>
      </w:r>
      <w:r w:rsidR="00942842">
        <w:rPr>
          <w:szCs w:val="26"/>
        </w:rPr>
        <w:t>training</w:t>
      </w:r>
      <w:r w:rsidR="00C730D2">
        <w:rPr>
          <w:szCs w:val="26"/>
        </w:rPr>
        <w:t>, etc.</w:t>
      </w:r>
      <w:r w:rsidR="00942842">
        <w:rPr>
          <w:szCs w:val="26"/>
        </w:rPr>
        <w:t xml:space="preserve">)  </w:t>
      </w:r>
      <w:r w:rsidR="00C730D2">
        <w:rPr>
          <w:szCs w:val="26"/>
        </w:rPr>
        <w:t>to determine where ADRS could implement changes that would lead to cost savings</w:t>
      </w:r>
      <w:r w:rsidR="006D6CE3">
        <w:rPr>
          <w:szCs w:val="26"/>
        </w:rPr>
        <w:t>.  The jointly</w:t>
      </w:r>
      <w:r>
        <w:rPr>
          <w:szCs w:val="26"/>
        </w:rPr>
        <w:t xml:space="preserve"> </w:t>
      </w:r>
      <w:r w:rsidR="006D6CE3">
        <w:rPr>
          <w:szCs w:val="26"/>
        </w:rPr>
        <w:t xml:space="preserve">funded </w:t>
      </w:r>
      <w:r w:rsidR="00791E33">
        <w:rPr>
          <w:szCs w:val="26"/>
        </w:rPr>
        <w:t xml:space="preserve">job coach </w:t>
      </w:r>
      <w:r w:rsidR="006D6CE3">
        <w:rPr>
          <w:szCs w:val="26"/>
        </w:rPr>
        <w:t xml:space="preserve">contracts </w:t>
      </w:r>
      <w:r w:rsidR="00791E33">
        <w:rPr>
          <w:szCs w:val="26"/>
        </w:rPr>
        <w:t>w</w:t>
      </w:r>
      <w:r w:rsidR="00921211">
        <w:rPr>
          <w:szCs w:val="26"/>
        </w:rPr>
        <w:t>ill no l</w:t>
      </w:r>
      <w:r w:rsidR="00791E33">
        <w:rPr>
          <w:szCs w:val="26"/>
        </w:rPr>
        <w:t xml:space="preserve">onger be funded effective July 31, 2026.  </w:t>
      </w:r>
      <w:r w:rsidR="00921211">
        <w:rPr>
          <w:szCs w:val="26"/>
        </w:rPr>
        <w:t xml:space="preserve">These services can be provided by the local Community Rehabilitation Programs (CRP).  </w:t>
      </w:r>
      <w:r w:rsidR="00791E33">
        <w:rPr>
          <w:szCs w:val="26"/>
        </w:rPr>
        <w:t xml:space="preserve">ADRS has paused the summer camps.  Travel has been </w:t>
      </w:r>
      <w:r w:rsidR="00921211">
        <w:rPr>
          <w:szCs w:val="26"/>
        </w:rPr>
        <w:t>cut,</w:t>
      </w:r>
      <w:r w:rsidR="00791E33">
        <w:rPr>
          <w:szCs w:val="26"/>
        </w:rPr>
        <w:t xml:space="preserve"> and staff have been directed to only participate in training conferences virtually</w:t>
      </w:r>
      <w:r w:rsidR="00921211">
        <w:rPr>
          <w:szCs w:val="26"/>
        </w:rPr>
        <w:t>.  A</w:t>
      </w:r>
      <w:r w:rsidR="00791E33">
        <w:rPr>
          <w:szCs w:val="26"/>
        </w:rPr>
        <w:t xml:space="preserve">DRS is </w:t>
      </w:r>
      <w:r w:rsidR="008D6B5A">
        <w:rPr>
          <w:szCs w:val="26"/>
        </w:rPr>
        <w:t xml:space="preserve">evaluating </w:t>
      </w:r>
      <w:r w:rsidR="00791E33">
        <w:rPr>
          <w:szCs w:val="26"/>
        </w:rPr>
        <w:t xml:space="preserve">positions </w:t>
      </w:r>
      <w:r w:rsidR="008D6B5A">
        <w:rPr>
          <w:szCs w:val="26"/>
        </w:rPr>
        <w:t xml:space="preserve">as employees resign or retire to determine if some positions can be eliminated.  </w:t>
      </w:r>
    </w:p>
    <w:p w14:paraId="5316F10D" w14:textId="77777777" w:rsidR="00D3513B" w:rsidRDefault="00D3513B" w:rsidP="00986FF2">
      <w:pPr>
        <w:spacing w:after="120"/>
        <w:ind w:left="0" w:firstLine="0"/>
        <w:jc w:val="left"/>
        <w:rPr>
          <w:b/>
          <w:bCs/>
          <w:szCs w:val="26"/>
        </w:rPr>
      </w:pPr>
    </w:p>
    <w:p w14:paraId="3BADD428" w14:textId="7252A837" w:rsidR="00C83896" w:rsidRDefault="00C83896" w:rsidP="00986FF2">
      <w:pPr>
        <w:spacing w:after="120"/>
        <w:ind w:left="0" w:firstLine="0"/>
        <w:jc w:val="left"/>
        <w:rPr>
          <w:szCs w:val="26"/>
        </w:rPr>
      </w:pPr>
      <w:r w:rsidRPr="00C83896">
        <w:rPr>
          <w:b/>
          <w:bCs/>
          <w:szCs w:val="26"/>
        </w:rPr>
        <w:t>2025 Governor’s Committee on Employment of People with Disabilities (GCEPD) Awards</w:t>
      </w:r>
    </w:p>
    <w:p w14:paraId="147322F3" w14:textId="519C6FD9" w:rsidR="00B2228A" w:rsidRDefault="00EB700D" w:rsidP="005C32BA">
      <w:pPr>
        <w:spacing w:after="120"/>
        <w:jc w:val="left"/>
        <w:rPr>
          <w:szCs w:val="26"/>
        </w:rPr>
      </w:pPr>
      <w:r>
        <w:rPr>
          <w:szCs w:val="26"/>
        </w:rPr>
        <w:t xml:space="preserve">Commissioner Burdeshaw reported the </w:t>
      </w:r>
      <w:r w:rsidR="00C83896" w:rsidRPr="00D71765">
        <w:rPr>
          <w:szCs w:val="26"/>
        </w:rPr>
        <w:t>2025 Governor’s Committee on Employment of People with Disabilities (GCEPD) Awards</w:t>
      </w:r>
      <w:r>
        <w:rPr>
          <w:szCs w:val="26"/>
        </w:rPr>
        <w:t xml:space="preserve"> ceremony was held on October 27, 2025</w:t>
      </w:r>
      <w:r w:rsidR="00473DE1">
        <w:rPr>
          <w:szCs w:val="26"/>
        </w:rPr>
        <w:t xml:space="preserve">.  </w:t>
      </w:r>
      <w:r w:rsidR="00D71765">
        <w:rPr>
          <w:szCs w:val="26"/>
        </w:rPr>
        <w:t>The Office of Communication and Information recorded</w:t>
      </w:r>
      <w:r w:rsidR="00473DE1">
        <w:rPr>
          <w:szCs w:val="26"/>
        </w:rPr>
        <w:t xml:space="preserve"> the</w:t>
      </w:r>
      <w:r w:rsidR="00D71765">
        <w:rPr>
          <w:szCs w:val="26"/>
        </w:rPr>
        <w:t xml:space="preserve"> </w:t>
      </w:r>
      <w:r w:rsidR="00C83896" w:rsidRPr="00C83896">
        <w:rPr>
          <w:szCs w:val="26"/>
        </w:rPr>
        <w:t>event and</w:t>
      </w:r>
      <w:r w:rsidR="00B20482">
        <w:rPr>
          <w:szCs w:val="26"/>
        </w:rPr>
        <w:t xml:space="preserve"> </w:t>
      </w:r>
      <w:r w:rsidR="00C83896" w:rsidRPr="00C83896">
        <w:rPr>
          <w:szCs w:val="26"/>
        </w:rPr>
        <w:t>the video</w:t>
      </w:r>
      <w:r w:rsidR="00D71765">
        <w:rPr>
          <w:szCs w:val="26"/>
        </w:rPr>
        <w:t xml:space="preserve">s </w:t>
      </w:r>
      <w:r w:rsidR="00B2228A">
        <w:rPr>
          <w:szCs w:val="26"/>
        </w:rPr>
        <w:t xml:space="preserve">are available:  </w:t>
      </w:r>
    </w:p>
    <w:p w14:paraId="0BEF4BAD" w14:textId="77777777" w:rsidR="00B2228A" w:rsidRPr="00DE5557" w:rsidRDefault="00B2228A" w:rsidP="00B2228A">
      <w:pPr>
        <w:spacing w:after="120"/>
        <w:jc w:val="left"/>
        <w:rPr>
          <w:b/>
          <w:bCs/>
          <w:color w:val="2F5496" w:themeColor="accent1" w:themeShade="BF"/>
          <w:szCs w:val="26"/>
        </w:rPr>
      </w:pPr>
      <w:r w:rsidRPr="00DE5557">
        <w:rPr>
          <w:b/>
          <w:bCs/>
          <w:color w:val="2F5496" w:themeColor="accent1" w:themeShade="BF"/>
          <w:szCs w:val="26"/>
        </w:rPr>
        <w:t>https://youtube.com/playlist?list=PL6lshQF-Yj-vgYkxoWkh5xgmQD1JOHI7l&amp;si=Xgn9a2e2tl6L013X</w:t>
      </w:r>
    </w:p>
    <w:p w14:paraId="6E3F4A9B" w14:textId="77777777" w:rsidR="006A7075" w:rsidRDefault="006A7075" w:rsidP="005C32BA">
      <w:pPr>
        <w:spacing w:after="120"/>
        <w:jc w:val="left"/>
        <w:rPr>
          <w:szCs w:val="26"/>
        </w:rPr>
      </w:pPr>
    </w:p>
    <w:p w14:paraId="5C4D7AE7" w14:textId="7DE8FD03" w:rsidR="00C83896" w:rsidRPr="00C83896" w:rsidRDefault="00D71765" w:rsidP="005C32BA">
      <w:pPr>
        <w:spacing w:after="120"/>
        <w:jc w:val="left"/>
        <w:rPr>
          <w:szCs w:val="26"/>
        </w:rPr>
      </w:pPr>
      <w:r>
        <w:rPr>
          <w:szCs w:val="26"/>
        </w:rPr>
        <w:t xml:space="preserve">The 2025 Award Recipients include:  </w:t>
      </w:r>
    </w:p>
    <w:p w14:paraId="1FD43A92" w14:textId="5F2CD376" w:rsidR="00C83896" w:rsidRPr="00C83896" w:rsidRDefault="00C83896" w:rsidP="006966E8">
      <w:pPr>
        <w:spacing w:after="120"/>
        <w:jc w:val="left"/>
        <w:rPr>
          <w:b/>
          <w:bCs/>
          <w:szCs w:val="26"/>
        </w:rPr>
      </w:pPr>
      <w:r w:rsidRPr="00C83896">
        <w:rPr>
          <w:b/>
          <w:bCs/>
          <w:szCs w:val="26"/>
        </w:rPr>
        <w:t>Employees of the Year for a Large Business  </w:t>
      </w:r>
    </w:p>
    <w:p w14:paraId="2BD7BD4B" w14:textId="77777777" w:rsidR="00C83896" w:rsidRPr="00C83896" w:rsidRDefault="00C83896" w:rsidP="00C83896">
      <w:pPr>
        <w:spacing w:after="120"/>
        <w:ind w:left="360"/>
        <w:jc w:val="left"/>
        <w:rPr>
          <w:szCs w:val="26"/>
        </w:rPr>
      </w:pPr>
      <w:r w:rsidRPr="00C83896">
        <w:rPr>
          <w:szCs w:val="26"/>
        </w:rPr>
        <w:t>Erica Endress (Autauga) with AL Dept. of Corrections</w:t>
      </w:r>
    </w:p>
    <w:p w14:paraId="0E85C050" w14:textId="77777777" w:rsidR="00C83896" w:rsidRPr="00C83896" w:rsidRDefault="00C83896" w:rsidP="00C83896">
      <w:pPr>
        <w:spacing w:after="120"/>
        <w:ind w:left="360"/>
        <w:jc w:val="left"/>
        <w:rPr>
          <w:szCs w:val="26"/>
        </w:rPr>
      </w:pPr>
      <w:r w:rsidRPr="00C83896">
        <w:rPr>
          <w:szCs w:val="26"/>
        </w:rPr>
        <w:t>Tonya Dalton (Tuscaloosa) with Hope Pointe Behavioral Health Crisis Care</w:t>
      </w:r>
    </w:p>
    <w:p w14:paraId="04E5D9D3" w14:textId="77777777" w:rsidR="00C83896" w:rsidRPr="00C83896" w:rsidRDefault="00C83896" w:rsidP="006966E8">
      <w:pPr>
        <w:spacing w:after="120"/>
        <w:jc w:val="left"/>
        <w:rPr>
          <w:b/>
          <w:bCs/>
          <w:szCs w:val="26"/>
        </w:rPr>
      </w:pPr>
      <w:r w:rsidRPr="00C83896">
        <w:rPr>
          <w:b/>
          <w:bCs/>
          <w:szCs w:val="26"/>
        </w:rPr>
        <w:t xml:space="preserve">Employers of the Year for a Large Business </w:t>
      </w:r>
    </w:p>
    <w:p w14:paraId="00E21CA4" w14:textId="77777777" w:rsidR="00C83896" w:rsidRPr="00C83896" w:rsidRDefault="00C83896" w:rsidP="00C83896">
      <w:pPr>
        <w:spacing w:after="120"/>
        <w:ind w:left="360"/>
        <w:jc w:val="left"/>
        <w:rPr>
          <w:szCs w:val="26"/>
        </w:rPr>
      </w:pPr>
      <w:r w:rsidRPr="00C83896">
        <w:rPr>
          <w:szCs w:val="26"/>
        </w:rPr>
        <w:t>New Flyer of America, Inc. (Calhoun)</w:t>
      </w:r>
    </w:p>
    <w:p w14:paraId="20016D57" w14:textId="77777777" w:rsidR="006966E8" w:rsidRDefault="00C83896" w:rsidP="006966E8">
      <w:pPr>
        <w:spacing w:after="120"/>
        <w:ind w:left="360"/>
        <w:jc w:val="left"/>
        <w:rPr>
          <w:szCs w:val="26"/>
        </w:rPr>
      </w:pPr>
      <w:r w:rsidRPr="00C83896">
        <w:rPr>
          <w:szCs w:val="26"/>
        </w:rPr>
        <w:t>Phifer Incorporated (Tuscaloosa)</w:t>
      </w:r>
    </w:p>
    <w:p w14:paraId="07A0F67A" w14:textId="60A7CA1C" w:rsidR="00C83896" w:rsidRPr="006966E8" w:rsidRDefault="00C83896" w:rsidP="006966E8">
      <w:pPr>
        <w:spacing w:after="120"/>
        <w:jc w:val="left"/>
        <w:rPr>
          <w:szCs w:val="26"/>
        </w:rPr>
      </w:pPr>
      <w:r w:rsidRPr="00C83896">
        <w:rPr>
          <w:b/>
          <w:bCs/>
          <w:szCs w:val="26"/>
        </w:rPr>
        <w:t xml:space="preserve">Employee of the Year for a Small Business </w:t>
      </w:r>
    </w:p>
    <w:p w14:paraId="451C4BEF" w14:textId="77777777" w:rsidR="00C83896" w:rsidRPr="00C83896" w:rsidRDefault="00C83896" w:rsidP="00C83896">
      <w:pPr>
        <w:spacing w:after="120"/>
        <w:ind w:left="360"/>
        <w:jc w:val="left"/>
        <w:rPr>
          <w:szCs w:val="26"/>
        </w:rPr>
      </w:pPr>
      <w:r w:rsidRPr="00C83896">
        <w:rPr>
          <w:szCs w:val="26"/>
        </w:rPr>
        <w:t>Isaac Jackson (Cullman) with Cullman Florist</w:t>
      </w:r>
    </w:p>
    <w:p w14:paraId="51B42446" w14:textId="40FFAF88" w:rsidR="00C83896" w:rsidRPr="00C83896" w:rsidRDefault="00C83896" w:rsidP="006966E8">
      <w:pPr>
        <w:spacing w:after="120"/>
        <w:jc w:val="left"/>
        <w:rPr>
          <w:b/>
          <w:bCs/>
          <w:szCs w:val="26"/>
        </w:rPr>
      </w:pPr>
      <w:r w:rsidRPr="00C83896">
        <w:rPr>
          <w:b/>
          <w:bCs/>
          <w:szCs w:val="26"/>
        </w:rPr>
        <w:t xml:space="preserve">Employer of the Year for a Small Business </w:t>
      </w:r>
    </w:p>
    <w:p w14:paraId="06E06714" w14:textId="77777777" w:rsidR="00C83896" w:rsidRPr="00C83896" w:rsidRDefault="00C83896" w:rsidP="00C83896">
      <w:pPr>
        <w:spacing w:after="120"/>
        <w:ind w:left="360"/>
        <w:jc w:val="left"/>
        <w:rPr>
          <w:szCs w:val="26"/>
        </w:rPr>
      </w:pPr>
      <w:r w:rsidRPr="00C83896">
        <w:rPr>
          <w:szCs w:val="26"/>
        </w:rPr>
        <w:t>University of North AL Dining by Chartwells (Lauderdale)</w:t>
      </w:r>
    </w:p>
    <w:p w14:paraId="2D4E8D2D" w14:textId="021EACBE" w:rsidR="00C83896" w:rsidRPr="00C83896" w:rsidRDefault="00C83896" w:rsidP="006966E8">
      <w:pPr>
        <w:spacing w:after="120"/>
        <w:jc w:val="left"/>
        <w:rPr>
          <w:b/>
          <w:bCs/>
          <w:szCs w:val="26"/>
        </w:rPr>
      </w:pPr>
      <w:r w:rsidRPr="00C83896">
        <w:rPr>
          <w:b/>
          <w:bCs/>
          <w:szCs w:val="26"/>
        </w:rPr>
        <w:t xml:space="preserve">Partner Award </w:t>
      </w:r>
    </w:p>
    <w:p w14:paraId="398AB098" w14:textId="77777777" w:rsidR="00C83896" w:rsidRPr="00C83896" w:rsidRDefault="00C83896" w:rsidP="00C83896">
      <w:pPr>
        <w:spacing w:after="120"/>
        <w:ind w:left="360"/>
        <w:jc w:val="left"/>
        <w:rPr>
          <w:szCs w:val="26"/>
        </w:rPr>
      </w:pPr>
      <w:r w:rsidRPr="00C83896">
        <w:rPr>
          <w:szCs w:val="26"/>
        </w:rPr>
        <w:t>Alabama Department of Corrections (VRS Business Enterprise Program partner)</w:t>
      </w:r>
    </w:p>
    <w:p w14:paraId="18A5885E" w14:textId="608E1914" w:rsidR="00C83896" w:rsidRPr="00C83896" w:rsidRDefault="00C83896" w:rsidP="00C83896">
      <w:pPr>
        <w:spacing w:after="120"/>
        <w:ind w:left="360"/>
        <w:jc w:val="left"/>
        <w:rPr>
          <w:szCs w:val="26"/>
        </w:rPr>
      </w:pPr>
      <w:r w:rsidRPr="00C83896">
        <w:rPr>
          <w:szCs w:val="26"/>
        </w:rPr>
        <w:t>Toyota Motor Manufacturing</w:t>
      </w:r>
      <w:r w:rsidR="00B01B0B">
        <w:rPr>
          <w:szCs w:val="26"/>
        </w:rPr>
        <w:t xml:space="preserve"> </w:t>
      </w:r>
      <w:r w:rsidRPr="00C83896">
        <w:rPr>
          <w:szCs w:val="26"/>
        </w:rPr>
        <w:t>Alabama (Toyota Hiring Experience program)</w:t>
      </w:r>
    </w:p>
    <w:p w14:paraId="79348955" w14:textId="77777777" w:rsidR="00C83896" w:rsidRPr="00C83896" w:rsidRDefault="00C83896" w:rsidP="006966E8">
      <w:pPr>
        <w:spacing w:after="120"/>
        <w:jc w:val="left"/>
        <w:rPr>
          <w:b/>
          <w:bCs/>
          <w:szCs w:val="26"/>
        </w:rPr>
      </w:pPr>
      <w:r w:rsidRPr="00C83896">
        <w:rPr>
          <w:b/>
          <w:bCs/>
          <w:szCs w:val="26"/>
        </w:rPr>
        <w:t xml:space="preserve">Public Service Award </w:t>
      </w:r>
    </w:p>
    <w:p w14:paraId="6F85715F" w14:textId="77777777" w:rsidR="00C83896" w:rsidRPr="00C83896" w:rsidRDefault="00C83896" w:rsidP="00C83896">
      <w:pPr>
        <w:spacing w:after="120"/>
        <w:ind w:left="360"/>
        <w:jc w:val="left"/>
        <w:rPr>
          <w:szCs w:val="26"/>
        </w:rPr>
      </w:pPr>
      <w:r w:rsidRPr="00C83896">
        <w:rPr>
          <w:szCs w:val="26"/>
        </w:rPr>
        <w:t>The Honorable Paul Lee (State Representative, AL House District 86)</w:t>
      </w:r>
    </w:p>
    <w:p w14:paraId="6D5B2E23" w14:textId="46650495" w:rsidR="00C83896" w:rsidRPr="00C83896" w:rsidRDefault="00C83896" w:rsidP="00C83896">
      <w:pPr>
        <w:spacing w:after="120"/>
        <w:ind w:left="360"/>
        <w:jc w:val="left"/>
        <w:rPr>
          <w:szCs w:val="26"/>
        </w:rPr>
      </w:pPr>
      <w:r w:rsidRPr="00C83896">
        <w:rPr>
          <w:szCs w:val="26"/>
        </w:rPr>
        <w:t>The Honorable Katie Britt (U.S</w:t>
      </w:r>
      <w:r w:rsidR="00B01B0B">
        <w:rPr>
          <w:szCs w:val="26"/>
        </w:rPr>
        <w:t>.</w:t>
      </w:r>
      <w:r w:rsidRPr="00C83896">
        <w:rPr>
          <w:szCs w:val="26"/>
        </w:rPr>
        <w:t xml:space="preserve"> Senator)</w:t>
      </w:r>
    </w:p>
    <w:p w14:paraId="254130BE" w14:textId="08EAA7A1" w:rsidR="00C83896" w:rsidRPr="00C83896" w:rsidRDefault="00C83896" w:rsidP="006966E8">
      <w:pPr>
        <w:spacing w:after="120"/>
        <w:jc w:val="left"/>
        <w:rPr>
          <w:b/>
          <w:bCs/>
          <w:szCs w:val="26"/>
        </w:rPr>
      </w:pPr>
      <w:r w:rsidRPr="00C83896">
        <w:rPr>
          <w:b/>
          <w:bCs/>
          <w:szCs w:val="26"/>
        </w:rPr>
        <w:t xml:space="preserve">Students of the Year </w:t>
      </w:r>
    </w:p>
    <w:p w14:paraId="50F7A351" w14:textId="77777777" w:rsidR="00C83896" w:rsidRPr="00C83896" w:rsidRDefault="00C83896" w:rsidP="00C83896">
      <w:pPr>
        <w:spacing w:after="120"/>
        <w:ind w:left="360"/>
        <w:jc w:val="left"/>
        <w:rPr>
          <w:szCs w:val="26"/>
        </w:rPr>
      </w:pPr>
      <w:r w:rsidRPr="00C83896">
        <w:rPr>
          <w:szCs w:val="26"/>
        </w:rPr>
        <w:t>Chase Lovell (Jefferson), Junior at Oak Mountain High School</w:t>
      </w:r>
    </w:p>
    <w:p w14:paraId="47414067" w14:textId="77777777" w:rsidR="00C83896" w:rsidRPr="00C83896" w:rsidRDefault="00C83896" w:rsidP="00C83896">
      <w:pPr>
        <w:spacing w:after="120"/>
        <w:ind w:left="360"/>
        <w:jc w:val="left"/>
        <w:rPr>
          <w:b/>
          <w:bCs/>
          <w:color w:val="auto"/>
          <w:szCs w:val="26"/>
        </w:rPr>
      </w:pPr>
      <w:r w:rsidRPr="00C83896">
        <w:rPr>
          <w:szCs w:val="26"/>
        </w:rPr>
        <w:t>Aidan Anderson (Mobile), Senior at Auburn University</w:t>
      </w:r>
    </w:p>
    <w:p w14:paraId="3F3E5603" w14:textId="77777777" w:rsidR="00346849" w:rsidRDefault="00346849" w:rsidP="00B74AC2">
      <w:pPr>
        <w:spacing w:after="0" w:line="240" w:lineRule="auto"/>
        <w:ind w:left="0" w:hanging="10"/>
        <w:jc w:val="left"/>
        <w:rPr>
          <w:szCs w:val="26"/>
        </w:rPr>
      </w:pPr>
    </w:p>
    <w:p w14:paraId="2E0E2AF9" w14:textId="77777777" w:rsidR="00C25558" w:rsidRDefault="00C25558" w:rsidP="009B1CB9">
      <w:pPr>
        <w:jc w:val="left"/>
        <w:rPr>
          <w:b/>
          <w:bCs/>
          <w:szCs w:val="26"/>
        </w:rPr>
      </w:pPr>
    </w:p>
    <w:p w14:paraId="0C0E55D1" w14:textId="77777777" w:rsidR="006B7867" w:rsidRDefault="006B7867" w:rsidP="009B1CB9">
      <w:pPr>
        <w:jc w:val="left"/>
        <w:rPr>
          <w:b/>
          <w:bCs/>
          <w:szCs w:val="26"/>
        </w:rPr>
      </w:pPr>
    </w:p>
    <w:p w14:paraId="7C0775FF" w14:textId="77777777" w:rsidR="006B7867" w:rsidRDefault="006B7867" w:rsidP="009B1CB9">
      <w:pPr>
        <w:jc w:val="left"/>
        <w:rPr>
          <w:b/>
          <w:bCs/>
          <w:szCs w:val="26"/>
        </w:rPr>
      </w:pPr>
    </w:p>
    <w:p w14:paraId="060216F6" w14:textId="4BAEF9FF" w:rsidR="00986FF2" w:rsidRDefault="00986FF2" w:rsidP="00F47C43">
      <w:pPr>
        <w:ind w:left="0" w:firstLine="0"/>
        <w:jc w:val="left"/>
        <w:rPr>
          <w:b/>
          <w:bCs/>
          <w:szCs w:val="26"/>
        </w:rPr>
      </w:pPr>
      <w:r w:rsidRPr="00986FF2">
        <w:rPr>
          <w:b/>
          <w:bCs/>
          <w:szCs w:val="26"/>
        </w:rPr>
        <w:t xml:space="preserve">Gadsden </w:t>
      </w:r>
      <w:r>
        <w:rPr>
          <w:b/>
          <w:bCs/>
          <w:szCs w:val="26"/>
        </w:rPr>
        <w:t>Ribbon</w:t>
      </w:r>
      <w:r w:rsidR="00D3513B">
        <w:rPr>
          <w:b/>
          <w:bCs/>
          <w:szCs w:val="26"/>
        </w:rPr>
        <w:t xml:space="preserve"> </w:t>
      </w:r>
      <w:r>
        <w:rPr>
          <w:b/>
          <w:bCs/>
          <w:szCs w:val="26"/>
        </w:rPr>
        <w:t xml:space="preserve">Cutting Ceremony and Open House </w:t>
      </w:r>
    </w:p>
    <w:p w14:paraId="6DE469CD" w14:textId="77777777" w:rsidR="009B1CB9" w:rsidRDefault="00986FF2" w:rsidP="009B1CB9">
      <w:pPr>
        <w:jc w:val="left"/>
        <w:rPr>
          <w:i/>
          <w:iCs/>
          <w:szCs w:val="26"/>
        </w:rPr>
      </w:pPr>
      <w:r w:rsidRPr="00986FF2">
        <w:rPr>
          <w:i/>
          <w:iCs/>
          <w:szCs w:val="26"/>
        </w:rPr>
        <w:t> </w:t>
      </w:r>
    </w:p>
    <w:p w14:paraId="26DB2E87" w14:textId="1D8BA57F" w:rsidR="00986FF2" w:rsidRPr="005203F3" w:rsidRDefault="00986FF2" w:rsidP="005203F3">
      <w:pPr>
        <w:jc w:val="left"/>
        <w:rPr>
          <w:szCs w:val="26"/>
        </w:rPr>
      </w:pPr>
      <w:r>
        <w:rPr>
          <w:szCs w:val="26"/>
        </w:rPr>
        <w:t xml:space="preserve">Commissioner </w:t>
      </w:r>
      <w:r w:rsidR="00AE2A4D">
        <w:rPr>
          <w:szCs w:val="26"/>
        </w:rPr>
        <w:t>Burdeshaw</w:t>
      </w:r>
      <w:r>
        <w:rPr>
          <w:szCs w:val="26"/>
        </w:rPr>
        <w:t xml:space="preserve"> </w:t>
      </w:r>
      <w:r w:rsidR="00AE2A4D">
        <w:rPr>
          <w:szCs w:val="26"/>
        </w:rPr>
        <w:t>reported a</w:t>
      </w:r>
      <w:r w:rsidRPr="00986FF2">
        <w:rPr>
          <w:szCs w:val="26"/>
        </w:rPr>
        <w:t xml:space="preserve">n overflow crowd </w:t>
      </w:r>
      <w:r w:rsidR="00AE2A4D">
        <w:rPr>
          <w:szCs w:val="26"/>
        </w:rPr>
        <w:t xml:space="preserve">assisted </w:t>
      </w:r>
      <w:r w:rsidR="009400A3">
        <w:rPr>
          <w:szCs w:val="26"/>
        </w:rPr>
        <w:t xml:space="preserve">the </w:t>
      </w:r>
      <w:r w:rsidR="00AE2A4D">
        <w:rPr>
          <w:szCs w:val="26"/>
        </w:rPr>
        <w:t>A</w:t>
      </w:r>
      <w:r w:rsidRPr="00986FF2">
        <w:rPr>
          <w:szCs w:val="26"/>
        </w:rPr>
        <w:t xml:space="preserve">labama Department of Rehabilitation Services staff members in Gadsden </w:t>
      </w:r>
      <w:r w:rsidR="007F0AD7">
        <w:rPr>
          <w:szCs w:val="26"/>
        </w:rPr>
        <w:t xml:space="preserve">in </w:t>
      </w:r>
      <w:r w:rsidRPr="00986FF2">
        <w:rPr>
          <w:szCs w:val="26"/>
        </w:rPr>
        <w:t>welcom</w:t>
      </w:r>
      <w:r w:rsidR="007F0AD7">
        <w:rPr>
          <w:szCs w:val="26"/>
        </w:rPr>
        <w:t>ing</w:t>
      </w:r>
      <w:r w:rsidRPr="00986FF2">
        <w:rPr>
          <w:szCs w:val="26"/>
        </w:rPr>
        <w:t xml:space="preserve"> everyone to the new building on</w:t>
      </w:r>
      <w:r w:rsidR="00AE2A4D">
        <w:rPr>
          <w:szCs w:val="26"/>
        </w:rPr>
        <w:t xml:space="preserve"> November 12, 2025.  </w:t>
      </w:r>
      <w:r w:rsidR="008C535C">
        <w:rPr>
          <w:szCs w:val="26"/>
        </w:rPr>
        <w:t xml:space="preserve">The building project </w:t>
      </w:r>
      <w:r w:rsidR="00611492">
        <w:rPr>
          <w:szCs w:val="26"/>
        </w:rPr>
        <w:t xml:space="preserve">was </w:t>
      </w:r>
      <w:r w:rsidR="008C535C">
        <w:rPr>
          <w:szCs w:val="26"/>
        </w:rPr>
        <w:t xml:space="preserve">sponsored by the City of Gadsden and the Public Building </w:t>
      </w:r>
      <w:r w:rsidR="00611492">
        <w:rPr>
          <w:szCs w:val="26"/>
        </w:rPr>
        <w:t xml:space="preserve">Authority.  </w:t>
      </w:r>
      <w:r w:rsidR="00E623E7">
        <w:rPr>
          <w:szCs w:val="26"/>
        </w:rPr>
        <w:t xml:space="preserve">Commissioner Burdeshaw expressed her appreciation to </w:t>
      </w:r>
      <w:r w:rsidR="009400A3">
        <w:rPr>
          <w:szCs w:val="26"/>
        </w:rPr>
        <w:t xml:space="preserve">the </w:t>
      </w:r>
      <w:r w:rsidR="00FA1D55">
        <w:rPr>
          <w:szCs w:val="26"/>
        </w:rPr>
        <w:t>local dignitaries that were present to show their support</w:t>
      </w:r>
      <w:r w:rsidR="007F0AD7">
        <w:rPr>
          <w:szCs w:val="26"/>
        </w:rPr>
        <w:t xml:space="preserve">; and </w:t>
      </w:r>
      <w:r w:rsidR="00FA1D55">
        <w:rPr>
          <w:szCs w:val="26"/>
        </w:rPr>
        <w:t xml:space="preserve">the </w:t>
      </w:r>
      <w:r w:rsidR="00E623E7">
        <w:rPr>
          <w:szCs w:val="26"/>
        </w:rPr>
        <w:t>Alabama Board of Rehabilitation Services, Chairman, Charles Wilkinson; Vice-Chairman, Kevin Kidd</w:t>
      </w:r>
      <w:r w:rsidR="009400A3">
        <w:rPr>
          <w:szCs w:val="26"/>
        </w:rPr>
        <w:t xml:space="preserve">; </w:t>
      </w:r>
      <w:r w:rsidR="00E623E7">
        <w:rPr>
          <w:szCs w:val="26"/>
        </w:rPr>
        <w:t xml:space="preserve">and </w:t>
      </w:r>
      <w:r w:rsidR="009400A3">
        <w:rPr>
          <w:szCs w:val="26"/>
        </w:rPr>
        <w:t xml:space="preserve">past Board Chairman, Eddie Williams.  </w:t>
      </w:r>
      <w:r w:rsidRPr="00986FF2">
        <w:rPr>
          <w:szCs w:val="26"/>
        </w:rPr>
        <w:t xml:space="preserve">The </w:t>
      </w:r>
      <w:r w:rsidR="00AE2A4D">
        <w:rPr>
          <w:szCs w:val="26"/>
        </w:rPr>
        <w:t xml:space="preserve">new building </w:t>
      </w:r>
      <w:r w:rsidRPr="00986FF2">
        <w:rPr>
          <w:szCs w:val="26"/>
        </w:rPr>
        <w:t xml:space="preserve">will house </w:t>
      </w:r>
      <w:r w:rsidR="005203F3">
        <w:rPr>
          <w:szCs w:val="26"/>
        </w:rPr>
        <w:t xml:space="preserve">the </w:t>
      </w:r>
      <w:r w:rsidRPr="00986FF2">
        <w:rPr>
          <w:szCs w:val="26"/>
        </w:rPr>
        <w:t>Children’s Rehabilitation Service (CRS) and Vocational Rehabilitation Service (VRS)</w:t>
      </w:r>
      <w:r w:rsidR="0050571A">
        <w:rPr>
          <w:szCs w:val="26"/>
        </w:rPr>
        <w:t xml:space="preserve">.  </w:t>
      </w:r>
      <w:r w:rsidRPr="00986FF2">
        <w:rPr>
          <w:szCs w:val="26"/>
        </w:rPr>
        <w:t>A+</w:t>
      </w:r>
      <w:r w:rsidR="005203F3">
        <w:rPr>
          <w:szCs w:val="26"/>
        </w:rPr>
        <w:t xml:space="preserve"> </w:t>
      </w:r>
      <w:r w:rsidRPr="00986FF2">
        <w:rPr>
          <w:szCs w:val="26"/>
        </w:rPr>
        <w:t>Education Partnership Communications Manager and a former ADRS program participant</w:t>
      </w:r>
      <w:r w:rsidR="00AF3DDA">
        <w:rPr>
          <w:szCs w:val="26"/>
        </w:rPr>
        <w:t xml:space="preserve">, </w:t>
      </w:r>
      <w:r w:rsidR="00AA6EB3">
        <w:rPr>
          <w:szCs w:val="26"/>
        </w:rPr>
        <w:t xml:space="preserve">Ms. </w:t>
      </w:r>
      <w:r w:rsidRPr="00986FF2">
        <w:rPr>
          <w:szCs w:val="26"/>
        </w:rPr>
        <w:t>Emily Frederick</w:t>
      </w:r>
      <w:r w:rsidR="00AF3DDA">
        <w:rPr>
          <w:szCs w:val="26"/>
        </w:rPr>
        <w:t xml:space="preserve">, </w:t>
      </w:r>
      <w:r w:rsidRPr="00986FF2">
        <w:rPr>
          <w:szCs w:val="26"/>
        </w:rPr>
        <w:t xml:space="preserve">reminded those in attendance that the people inside the building are equally </w:t>
      </w:r>
      <w:r w:rsidR="005203F3">
        <w:rPr>
          <w:szCs w:val="26"/>
        </w:rPr>
        <w:t xml:space="preserve">as </w:t>
      </w:r>
      <w:r w:rsidRPr="00986FF2">
        <w:rPr>
          <w:szCs w:val="26"/>
        </w:rPr>
        <w:t>important as the structure.</w:t>
      </w:r>
      <w:r w:rsidR="00DD3FC5">
        <w:rPr>
          <w:szCs w:val="26"/>
        </w:rPr>
        <w:t xml:space="preserve"> </w:t>
      </w:r>
    </w:p>
    <w:p w14:paraId="4E2A4ABF" w14:textId="09298253" w:rsidR="00346849" w:rsidRDefault="00346849" w:rsidP="00B74AC2">
      <w:pPr>
        <w:spacing w:after="0" w:line="240" w:lineRule="auto"/>
        <w:ind w:left="0" w:hanging="10"/>
        <w:jc w:val="left"/>
        <w:rPr>
          <w:szCs w:val="26"/>
        </w:rPr>
      </w:pPr>
    </w:p>
    <w:p w14:paraId="04264E5C" w14:textId="230FD6D2" w:rsidR="00115DD5" w:rsidRDefault="00115DD5" w:rsidP="005469AB">
      <w:pPr>
        <w:jc w:val="center"/>
        <w:rPr>
          <w:b/>
          <w:bCs/>
          <w:szCs w:val="26"/>
        </w:rPr>
      </w:pPr>
      <w:r>
        <w:rPr>
          <w:b/>
          <w:bCs/>
          <w:szCs w:val="26"/>
        </w:rPr>
        <w:t xml:space="preserve">Dothan </w:t>
      </w:r>
      <w:r w:rsidR="00712916">
        <w:rPr>
          <w:b/>
          <w:bCs/>
          <w:szCs w:val="26"/>
        </w:rPr>
        <w:t>– Children’s Rehabilitation Service (CRS) and Alabama’s Early Intervention System Programs</w:t>
      </w:r>
    </w:p>
    <w:p w14:paraId="7B4C44CF" w14:textId="77777777" w:rsidR="00115DD5" w:rsidRDefault="00115DD5" w:rsidP="009B1CB9">
      <w:pPr>
        <w:rPr>
          <w:b/>
          <w:bCs/>
          <w:szCs w:val="26"/>
        </w:rPr>
      </w:pPr>
    </w:p>
    <w:p w14:paraId="59E24DB3" w14:textId="7D5FFB1A" w:rsidR="00115DD5" w:rsidRPr="00115DD5" w:rsidRDefault="00115DD5" w:rsidP="005C32BA">
      <w:pPr>
        <w:jc w:val="left"/>
        <w:rPr>
          <w:szCs w:val="26"/>
        </w:rPr>
      </w:pPr>
      <w:r>
        <w:rPr>
          <w:szCs w:val="26"/>
        </w:rPr>
        <w:t xml:space="preserve">Commissioner Burdeshaw provided an update on the Dothan renovation for the Children’s Rehabilitation Service (CRS) and Alabama’s Early Intervention System programs.  </w:t>
      </w:r>
      <w:r w:rsidR="0061182E">
        <w:rPr>
          <w:szCs w:val="26"/>
        </w:rPr>
        <w:t xml:space="preserve">The Dothan office should be ready to open in </w:t>
      </w:r>
      <w:r w:rsidR="00AF11CF">
        <w:rPr>
          <w:szCs w:val="26"/>
        </w:rPr>
        <w:t xml:space="preserve">early </w:t>
      </w:r>
      <w:r w:rsidR="0061182E">
        <w:rPr>
          <w:szCs w:val="26"/>
        </w:rPr>
        <w:t xml:space="preserve">February 2026.  </w:t>
      </w:r>
      <w:r>
        <w:rPr>
          <w:szCs w:val="26"/>
        </w:rPr>
        <w:t>ADRS was contacted by Dr. Marnix E. Heersink, Physician, Eye Center South, Partner Health Center South.  Dr. Heersink wanted to learn more about CRS.  ADRS was encouraged by this opportunity</w:t>
      </w:r>
      <w:r w:rsidR="0061182E">
        <w:rPr>
          <w:szCs w:val="26"/>
        </w:rPr>
        <w:t>.  Commissioner Burdeshaw</w:t>
      </w:r>
      <w:r w:rsidR="0052039D">
        <w:rPr>
          <w:szCs w:val="26"/>
        </w:rPr>
        <w:t xml:space="preserve">; </w:t>
      </w:r>
      <w:r>
        <w:rPr>
          <w:szCs w:val="26"/>
        </w:rPr>
        <w:t>Mrs. Cathy Caldwell, CRS’s Assistant Commissioner</w:t>
      </w:r>
      <w:r w:rsidR="0052039D">
        <w:rPr>
          <w:szCs w:val="26"/>
        </w:rPr>
        <w:t xml:space="preserve">; </w:t>
      </w:r>
      <w:r>
        <w:rPr>
          <w:szCs w:val="26"/>
        </w:rPr>
        <w:t>Mrs. Candace Mitchell, CRS District Supervisor</w:t>
      </w:r>
      <w:r w:rsidR="0052039D">
        <w:rPr>
          <w:szCs w:val="26"/>
        </w:rPr>
        <w:t>;</w:t>
      </w:r>
      <w:r w:rsidR="0061182E">
        <w:rPr>
          <w:szCs w:val="26"/>
        </w:rPr>
        <w:t xml:space="preserve"> and Ms. Cindy Fox, ADRS Real Estate </w:t>
      </w:r>
      <w:r w:rsidR="001A1645">
        <w:rPr>
          <w:szCs w:val="26"/>
        </w:rPr>
        <w:t>Specialist</w:t>
      </w:r>
      <w:r w:rsidR="0052039D">
        <w:rPr>
          <w:szCs w:val="26"/>
        </w:rPr>
        <w:t xml:space="preserve">; </w:t>
      </w:r>
      <w:r w:rsidR="001A1645">
        <w:rPr>
          <w:szCs w:val="26"/>
        </w:rPr>
        <w:t xml:space="preserve">went to Dothan to meet Dr. Heersink on December 2, 2025.  It was a very productive meeting.  </w:t>
      </w:r>
    </w:p>
    <w:p w14:paraId="6F1DAFCD" w14:textId="77777777" w:rsidR="00346849" w:rsidRDefault="00346849" w:rsidP="00B74AC2">
      <w:pPr>
        <w:spacing w:after="0" w:line="240" w:lineRule="auto"/>
        <w:ind w:left="0" w:hanging="10"/>
        <w:jc w:val="left"/>
        <w:rPr>
          <w:szCs w:val="26"/>
        </w:rPr>
      </w:pPr>
    </w:p>
    <w:p w14:paraId="6C99014B" w14:textId="695A2858" w:rsidR="00A4380E" w:rsidRPr="005469AB" w:rsidRDefault="00A4380E" w:rsidP="00A4380E">
      <w:pPr>
        <w:spacing w:after="120"/>
        <w:rPr>
          <w:rFonts w:ascii="Aptos" w:eastAsiaTheme="minorHAnsi" w:hAnsi="Aptos" w:cs="Aptos"/>
          <w:color w:val="auto"/>
          <w:szCs w:val="26"/>
        </w:rPr>
      </w:pPr>
      <w:r w:rsidRPr="005469AB">
        <w:rPr>
          <w:b/>
          <w:bCs/>
          <w:szCs w:val="26"/>
        </w:rPr>
        <w:t xml:space="preserve">Pig Out Day </w:t>
      </w:r>
      <w:r w:rsidR="007618E9" w:rsidRPr="005469AB">
        <w:rPr>
          <w:b/>
          <w:bCs/>
          <w:szCs w:val="26"/>
        </w:rPr>
        <w:t xml:space="preserve">to </w:t>
      </w:r>
      <w:r w:rsidR="002F553D" w:rsidRPr="005469AB">
        <w:rPr>
          <w:b/>
          <w:bCs/>
          <w:szCs w:val="26"/>
        </w:rPr>
        <w:t>F</w:t>
      </w:r>
      <w:r w:rsidRPr="005469AB">
        <w:rPr>
          <w:b/>
          <w:bCs/>
          <w:szCs w:val="26"/>
        </w:rPr>
        <w:t xml:space="preserve">ollow </w:t>
      </w:r>
      <w:r w:rsidR="00AC0058" w:rsidRPr="005469AB">
        <w:rPr>
          <w:b/>
          <w:bCs/>
          <w:szCs w:val="26"/>
        </w:rPr>
        <w:t xml:space="preserve">the </w:t>
      </w:r>
      <w:r w:rsidR="002F553D" w:rsidRPr="005469AB">
        <w:rPr>
          <w:b/>
          <w:bCs/>
          <w:szCs w:val="26"/>
        </w:rPr>
        <w:t>B</w:t>
      </w:r>
      <w:r w:rsidRPr="005469AB">
        <w:rPr>
          <w:b/>
          <w:bCs/>
          <w:szCs w:val="26"/>
        </w:rPr>
        <w:t xml:space="preserve">oard </w:t>
      </w:r>
      <w:r w:rsidR="002F553D" w:rsidRPr="005469AB">
        <w:rPr>
          <w:b/>
          <w:bCs/>
          <w:szCs w:val="26"/>
        </w:rPr>
        <w:t>M</w:t>
      </w:r>
      <w:r w:rsidRPr="005469AB">
        <w:rPr>
          <w:b/>
          <w:bCs/>
          <w:szCs w:val="26"/>
        </w:rPr>
        <w:t>eeting</w:t>
      </w:r>
    </w:p>
    <w:p w14:paraId="6ABBAA4C" w14:textId="0119E5DB" w:rsidR="002F553D" w:rsidRPr="005469AB" w:rsidRDefault="00EC626B" w:rsidP="00F47C43">
      <w:pPr>
        <w:spacing w:after="120"/>
        <w:rPr>
          <w:szCs w:val="26"/>
        </w:rPr>
      </w:pPr>
      <w:r w:rsidRPr="005469AB">
        <w:rPr>
          <w:szCs w:val="26"/>
        </w:rPr>
        <w:t>ADRS s</w:t>
      </w:r>
      <w:r w:rsidR="00A4380E" w:rsidRPr="005469AB">
        <w:rPr>
          <w:szCs w:val="26"/>
        </w:rPr>
        <w:t>taff members and those who attend</w:t>
      </w:r>
      <w:r w:rsidRPr="005469AB">
        <w:rPr>
          <w:szCs w:val="26"/>
        </w:rPr>
        <w:t xml:space="preserve">ed the board meeting </w:t>
      </w:r>
      <w:r w:rsidR="007618E9" w:rsidRPr="005469AB">
        <w:rPr>
          <w:szCs w:val="26"/>
        </w:rPr>
        <w:t>were</w:t>
      </w:r>
      <w:r w:rsidRPr="005469AB">
        <w:rPr>
          <w:szCs w:val="26"/>
        </w:rPr>
        <w:t xml:space="preserve"> </w:t>
      </w:r>
      <w:r w:rsidR="00A4380E" w:rsidRPr="005469AB">
        <w:rPr>
          <w:szCs w:val="26"/>
        </w:rPr>
        <w:t xml:space="preserve">invited to </w:t>
      </w:r>
      <w:r w:rsidRPr="005469AB">
        <w:rPr>
          <w:szCs w:val="26"/>
        </w:rPr>
        <w:t>e</w:t>
      </w:r>
      <w:r w:rsidR="00A4380E" w:rsidRPr="005469AB">
        <w:rPr>
          <w:szCs w:val="26"/>
        </w:rPr>
        <w:t xml:space="preserve">njoy food and fellowship with their ADRS family members. </w:t>
      </w:r>
    </w:p>
    <w:p w14:paraId="5012F9E3" w14:textId="77777777" w:rsidR="002F553D" w:rsidRDefault="002F553D" w:rsidP="00887B05">
      <w:pPr>
        <w:spacing w:after="0" w:line="240" w:lineRule="auto"/>
        <w:ind w:left="0" w:firstLine="0"/>
        <w:jc w:val="left"/>
        <w:rPr>
          <w:b/>
          <w:iCs/>
          <w:sz w:val="28"/>
          <w:szCs w:val="28"/>
          <w:u w:val="single"/>
        </w:rPr>
      </w:pPr>
    </w:p>
    <w:p w14:paraId="1CB236EB" w14:textId="2554F99E" w:rsidR="00094E65" w:rsidRPr="00887B05" w:rsidRDefault="00094E65" w:rsidP="00887B05">
      <w:pPr>
        <w:spacing w:after="0" w:line="240" w:lineRule="auto"/>
        <w:ind w:left="0" w:firstLine="0"/>
        <w:jc w:val="left"/>
        <w:rPr>
          <w:rFonts w:eastAsia="Times New Roman"/>
        </w:rPr>
      </w:pPr>
      <w:r>
        <w:rPr>
          <w:b/>
          <w:iCs/>
          <w:sz w:val="28"/>
          <w:szCs w:val="28"/>
          <w:u w:val="single"/>
        </w:rPr>
        <w:t xml:space="preserve">Announcements:  </w:t>
      </w:r>
    </w:p>
    <w:p w14:paraId="2A182119" w14:textId="7D28D10F" w:rsidR="00085C37" w:rsidRDefault="00085C37" w:rsidP="00F41CC6">
      <w:pPr>
        <w:spacing w:after="221"/>
        <w:ind w:left="0" w:right="14" w:firstLine="0"/>
        <w:jc w:val="left"/>
        <w:rPr>
          <w:b/>
          <w:bCs/>
          <w:i/>
          <w:iCs/>
        </w:rPr>
      </w:pPr>
    </w:p>
    <w:p w14:paraId="0F635ED9" w14:textId="6D6846E3" w:rsidR="00F41CC6" w:rsidRPr="007946F1" w:rsidRDefault="00F41CC6" w:rsidP="00F41CC6">
      <w:pPr>
        <w:spacing w:after="221"/>
        <w:ind w:left="0" w:right="14" w:firstLine="0"/>
        <w:jc w:val="left"/>
        <w:rPr>
          <w:b/>
          <w:bCs/>
          <w:i/>
          <w:iCs/>
        </w:rPr>
      </w:pPr>
      <w:r w:rsidRPr="007946F1">
        <w:rPr>
          <w:b/>
          <w:bCs/>
          <w:i/>
          <w:iCs/>
        </w:rPr>
        <w:t>Alabama Board of Rehabilitation Services</w:t>
      </w:r>
      <w:r w:rsidR="009C2356">
        <w:rPr>
          <w:b/>
          <w:bCs/>
          <w:i/>
          <w:iCs/>
        </w:rPr>
        <w:t xml:space="preserve"> </w:t>
      </w:r>
      <w:r w:rsidRPr="007946F1">
        <w:rPr>
          <w:b/>
          <w:bCs/>
          <w:i/>
          <w:iCs/>
        </w:rPr>
        <w:t>meeting dates for 202</w:t>
      </w:r>
      <w:r w:rsidR="009C2356">
        <w:rPr>
          <w:b/>
          <w:bCs/>
          <w:i/>
          <w:iCs/>
        </w:rPr>
        <w:t>6</w:t>
      </w:r>
      <w:r w:rsidRPr="007946F1">
        <w:rPr>
          <w:b/>
          <w:bCs/>
          <w:i/>
          <w:iCs/>
        </w:rPr>
        <w:t xml:space="preserve">:  </w:t>
      </w:r>
    </w:p>
    <w:p w14:paraId="723A5C5B" w14:textId="3908957B" w:rsidR="00F41CC6" w:rsidRDefault="00F41CC6" w:rsidP="00F41CC6">
      <w:pPr>
        <w:pStyle w:val="ListParagraph"/>
        <w:numPr>
          <w:ilvl w:val="0"/>
          <w:numId w:val="1"/>
        </w:numPr>
        <w:spacing w:after="0"/>
        <w:ind w:right="14"/>
        <w:jc w:val="left"/>
      </w:pPr>
      <w:bookmarkStart w:id="4" w:name="_Hlk150703491"/>
      <w:r w:rsidRPr="009C2356">
        <w:rPr>
          <w:b/>
          <w:bCs/>
        </w:rPr>
        <w:t xml:space="preserve">Thursday, March </w:t>
      </w:r>
      <w:r w:rsidR="009C2356" w:rsidRPr="009C2356">
        <w:rPr>
          <w:b/>
          <w:bCs/>
        </w:rPr>
        <w:t>5</w:t>
      </w:r>
      <w:r w:rsidRPr="009C2356">
        <w:rPr>
          <w:b/>
          <w:bCs/>
        </w:rPr>
        <w:t>, 202</w:t>
      </w:r>
      <w:r w:rsidR="009C2356" w:rsidRPr="009C2356">
        <w:rPr>
          <w:b/>
          <w:bCs/>
        </w:rPr>
        <w:t>6</w:t>
      </w:r>
      <w:r w:rsidRPr="009C2356">
        <w:rPr>
          <w:b/>
          <w:bCs/>
        </w:rPr>
        <w:t xml:space="preserve"> – 10:00 a.m.,</w:t>
      </w:r>
      <w:r>
        <w:t xml:space="preserve"> ADRS Montgomery/State Office </w:t>
      </w:r>
    </w:p>
    <w:bookmarkEnd w:id="4"/>
    <w:p w14:paraId="31484CAB" w14:textId="14A2DC70" w:rsidR="00F41CC6" w:rsidRDefault="00F41CC6" w:rsidP="00F41CC6">
      <w:pPr>
        <w:pStyle w:val="ListParagraph"/>
        <w:numPr>
          <w:ilvl w:val="0"/>
          <w:numId w:val="1"/>
        </w:numPr>
        <w:spacing w:after="0"/>
        <w:ind w:right="14"/>
        <w:jc w:val="left"/>
      </w:pPr>
      <w:r w:rsidRPr="009C2356">
        <w:rPr>
          <w:b/>
          <w:bCs/>
        </w:rPr>
        <w:t xml:space="preserve">Thursday, </w:t>
      </w:r>
      <w:r w:rsidR="007C0929" w:rsidRPr="009C2356">
        <w:rPr>
          <w:b/>
          <w:bCs/>
        </w:rPr>
        <w:t>June 2</w:t>
      </w:r>
      <w:r w:rsidR="009C2356" w:rsidRPr="009C2356">
        <w:rPr>
          <w:b/>
          <w:bCs/>
        </w:rPr>
        <w:t>5</w:t>
      </w:r>
      <w:r w:rsidR="007C0929" w:rsidRPr="009C2356">
        <w:rPr>
          <w:b/>
          <w:bCs/>
        </w:rPr>
        <w:t xml:space="preserve">, </w:t>
      </w:r>
      <w:r w:rsidRPr="009C2356">
        <w:rPr>
          <w:b/>
          <w:bCs/>
        </w:rPr>
        <w:t>202</w:t>
      </w:r>
      <w:r w:rsidR="009C2356" w:rsidRPr="009C2356">
        <w:rPr>
          <w:b/>
          <w:bCs/>
        </w:rPr>
        <w:t>6</w:t>
      </w:r>
      <w:r w:rsidRPr="009C2356">
        <w:rPr>
          <w:b/>
          <w:bCs/>
        </w:rPr>
        <w:t xml:space="preserve"> – 10:00 a.m.,</w:t>
      </w:r>
      <w:r>
        <w:t xml:space="preserve"> ADRS Montgomery/State Office </w:t>
      </w:r>
    </w:p>
    <w:p w14:paraId="0C15E048" w14:textId="7D54947B" w:rsidR="00F41CC6" w:rsidRDefault="007C0929" w:rsidP="00F41CC6">
      <w:pPr>
        <w:pStyle w:val="ListParagraph"/>
        <w:numPr>
          <w:ilvl w:val="0"/>
          <w:numId w:val="1"/>
        </w:numPr>
        <w:spacing w:after="0"/>
        <w:ind w:right="14"/>
        <w:jc w:val="left"/>
      </w:pPr>
      <w:r w:rsidRPr="009C2356">
        <w:rPr>
          <w:b/>
          <w:bCs/>
        </w:rPr>
        <w:t xml:space="preserve">Thursday, September </w:t>
      </w:r>
      <w:r w:rsidR="009C2356" w:rsidRPr="009C2356">
        <w:rPr>
          <w:b/>
          <w:bCs/>
        </w:rPr>
        <w:t>3</w:t>
      </w:r>
      <w:r w:rsidRPr="009C2356">
        <w:rPr>
          <w:b/>
          <w:bCs/>
        </w:rPr>
        <w:t>, 202</w:t>
      </w:r>
      <w:r w:rsidR="009C2356" w:rsidRPr="009C2356">
        <w:rPr>
          <w:b/>
          <w:bCs/>
        </w:rPr>
        <w:t>6</w:t>
      </w:r>
      <w:r w:rsidRPr="009C2356">
        <w:rPr>
          <w:b/>
          <w:bCs/>
        </w:rPr>
        <w:t xml:space="preserve"> – 10:00 a.m.,</w:t>
      </w:r>
      <w:r>
        <w:t xml:space="preserve"> ADRS Montgomery/State Office </w:t>
      </w:r>
    </w:p>
    <w:p w14:paraId="768D3CBC" w14:textId="56566A59" w:rsidR="00F41CC6" w:rsidRDefault="007C0929" w:rsidP="00450888">
      <w:pPr>
        <w:pStyle w:val="ListParagraph"/>
        <w:numPr>
          <w:ilvl w:val="0"/>
          <w:numId w:val="1"/>
        </w:numPr>
        <w:spacing w:after="0"/>
        <w:ind w:right="14"/>
        <w:jc w:val="left"/>
      </w:pPr>
      <w:r w:rsidRPr="009C2356">
        <w:rPr>
          <w:b/>
          <w:bCs/>
        </w:rPr>
        <w:t xml:space="preserve">Thursday, December </w:t>
      </w:r>
      <w:r w:rsidR="009C2356" w:rsidRPr="009C2356">
        <w:rPr>
          <w:b/>
          <w:bCs/>
        </w:rPr>
        <w:t>3</w:t>
      </w:r>
      <w:r w:rsidRPr="009C2356">
        <w:rPr>
          <w:b/>
          <w:bCs/>
        </w:rPr>
        <w:t>, 202</w:t>
      </w:r>
      <w:r w:rsidR="009C2356" w:rsidRPr="009C2356">
        <w:rPr>
          <w:b/>
          <w:bCs/>
        </w:rPr>
        <w:t>6</w:t>
      </w:r>
      <w:r w:rsidRPr="009C2356">
        <w:rPr>
          <w:b/>
          <w:bCs/>
        </w:rPr>
        <w:t xml:space="preserve"> – 10:00 a.m.,</w:t>
      </w:r>
      <w:r>
        <w:t xml:space="preserve"> ADRS Montgomery/State Office </w:t>
      </w:r>
    </w:p>
    <w:p w14:paraId="2D58CAAC" w14:textId="77777777" w:rsidR="00932A75" w:rsidRDefault="00932A75" w:rsidP="00CB5BF8">
      <w:pPr>
        <w:spacing w:after="221"/>
        <w:ind w:left="0" w:right="14" w:firstLine="0"/>
        <w:jc w:val="left"/>
      </w:pPr>
    </w:p>
    <w:p w14:paraId="1848616D" w14:textId="423BEAE0" w:rsidR="00662CAB" w:rsidRDefault="00662CAB" w:rsidP="00662CAB">
      <w:pPr>
        <w:spacing w:after="221"/>
        <w:ind w:left="0" w:right="14" w:firstLine="0"/>
        <w:jc w:val="left"/>
      </w:pPr>
      <w:r>
        <w:t xml:space="preserve">With no additional business, Mr. Wilkinson moved to adjourn the meeting.  This was seconded by Mr. Williams and approved by </w:t>
      </w:r>
      <w:r w:rsidR="00C97838">
        <w:t>unanimous</w:t>
      </w:r>
      <w:r>
        <w:t xml:space="preserve"> consent.  The meeting was adjourned at 11:</w:t>
      </w:r>
      <w:r w:rsidR="00C97838">
        <w:t xml:space="preserve">36 </w:t>
      </w:r>
      <w:r>
        <w:t xml:space="preserve">a.m.  </w:t>
      </w:r>
    </w:p>
    <w:p w14:paraId="13E6CA86" w14:textId="77777777" w:rsidR="00F47C43" w:rsidRDefault="00F47C43" w:rsidP="00CB5BF8">
      <w:pPr>
        <w:spacing w:after="221"/>
        <w:ind w:left="0" w:right="14" w:firstLine="0"/>
        <w:jc w:val="left"/>
      </w:pPr>
    </w:p>
    <w:p w14:paraId="0EED9C17" w14:textId="77777777" w:rsidR="00F47C43" w:rsidRDefault="00F47C43" w:rsidP="00CB5BF8">
      <w:pPr>
        <w:spacing w:after="221"/>
        <w:ind w:left="0" w:right="14" w:firstLine="0"/>
        <w:jc w:val="left"/>
      </w:pPr>
    </w:p>
    <w:p w14:paraId="61D2E10D" w14:textId="77777777" w:rsidR="00F47C43" w:rsidRDefault="00F47C43" w:rsidP="00CB5BF8">
      <w:pPr>
        <w:spacing w:after="221"/>
        <w:ind w:left="0" w:right="14" w:firstLine="0"/>
        <w:jc w:val="left"/>
      </w:pPr>
    </w:p>
    <w:p w14:paraId="5B5A549C" w14:textId="77777777" w:rsidR="005469AB" w:rsidRDefault="005469AB" w:rsidP="00033708">
      <w:pPr>
        <w:spacing w:after="221"/>
        <w:ind w:left="0" w:right="14"/>
        <w:jc w:val="left"/>
      </w:pPr>
    </w:p>
    <w:p w14:paraId="3F1DACB4" w14:textId="41FF94CB" w:rsidR="00033708" w:rsidRDefault="00094E65" w:rsidP="00033708">
      <w:pPr>
        <w:spacing w:after="221"/>
        <w:ind w:left="0" w:right="14"/>
        <w:jc w:val="left"/>
      </w:pPr>
      <w:r>
        <w:t xml:space="preserve">Minutes were taken by </w:t>
      </w:r>
      <w:r w:rsidR="00696CF8">
        <w:t xml:space="preserve">Mrs. </w:t>
      </w:r>
      <w:r>
        <w:t>Karen Freeman.</w:t>
      </w:r>
    </w:p>
    <w:p w14:paraId="3F4752C1" w14:textId="190D8ACE" w:rsidR="00FE3010" w:rsidRDefault="00894DE4" w:rsidP="00FE3010">
      <w:pPr>
        <w:spacing w:after="209"/>
        <w:ind w:left="5040" w:right="14" w:hanging="2160"/>
        <w:jc w:val="left"/>
      </w:pPr>
      <w:r>
        <w:rPr>
          <w:noProof/>
        </w:rPr>
        <w:drawing>
          <wp:anchor distT="0" distB="0" distL="114300" distR="114300" simplePos="0" relativeHeight="251658240" behindDoc="0" locked="0" layoutInCell="1" allowOverlap="1" wp14:anchorId="073971B0" wp14:editId="4FF4B9E5">
            <wp:simplePos x="0" y="0"/>
            <wp:positionH relativeFrom="column">
              <wp:posOffset>3564467</wp:posOffset>
            </wp:positionH>
            <wp:positionV relativeFrom="paragraph">
              <wp:posOffset>135678</wp:posOffset>
            </wp:positionV>
            <wp:extent cx="2776855" cy="504190"/>
            <wp:effectExtent l="0" t="0" r="0" b="3810"/>
            <wp:wrapNone/>
            <wp:docPr id="2060161457" name="Picture 1" descr="Jane Elizabeth Burdesha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61457" name="Picture 1" descr="Jane Elizabeth Burdeshaw signa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6855" cy="504190"/>
                    </a:xfrm>
                    <a:prstGeom prst="rect">
                      <a:avLst/>
                    </a:prstGeom>
                  </pic:spPr>
                </pic:pic>
              </a:graphicData>
            </a:graphic>
            <wp14:sizeRelH relativeFrom="page">
              <wp14:pctWidth>0</wp14:pctWidth>
            </wp14:sizeRelH>
            <wp14:sizeRelV relativeFrom="page">
              <wp14:pctHeight>0</wp14:pctHeight>
            </wp14:sizeRelV>
          </wp:anchor>
        </w:drawing>
      </w:r>
    </w:p>
    <w:p w14:paraId="064847D7" w14:textId="6703D4F4" w:rsidR="00450888" w:rsidRDefault="00C25593" w:rsidP="00FE3010">
      <w:pPr>
        <w:spacing w:after="209"/>
        <w:ind w:left="5040" w:right="14" w:hanging="2160"/>
        <w:jc w:val="left"/>
      </w:pPr>
      <w:r>
        <w:t xml:space="preserve">Respectfully submitted:  </w:t>
      </w:r>
      <w:r w:rsidR="00450888">
        <w:tab/>
      </w:r>
      <w:r>
        <w:t>_________________________________</w:t>
      </w:r>
      <w:r w:rsidR="00D93B34">
        <w:t>_</w:t>
      </w:r>
      <w:r>
        <w:t xml:space="preserve">                </w:t>
      </w:r>
    </w:p>
    <w:p w14:paraId="5A529CD5" w14:textId="367AFC0A" w:rsidR="00C25593" w:rsidRDefault="00C25593" w:rsidP="00C25593">
      <w:pPr>
        <w:spacing w:after="209"/>
        <w:ind w:left="5040" w:right="14" w:hanging="2877"/>
        <w:jc w:val="left"/>
      </w:pPr>
      <w:r>
        <w:t xml:space="preserve"> </w:t>
      </w:r>
      <w:r w:rsidR="00450888">
        <w:tab/>
        <w:t xml:space="preserve">        </w:t>
      </w:r>
      <w:r w:rsidR="00450888">
        <w:tab/>
      </w:r>
      <w:r>
        <w:t xml:space="preserve">Jane E. Burdeshaw, Commissioner </w:t>
      </w:r>
    </w:p>
    <w:p w14:paraId="1D886476" w14:textId="46A07AFB" w:rsidR="007D2B94" w:rsidRDefault="003D3401" w:rsidP="00450888">
      <w:pPr>
        <w:spacing w:after="209"/>
        <w:ind w:left="5040" w:right="14" w:hanging="2160"/>
        <w:jc w:val="left"/>
      </w:pPr>
      <w:r w:rsidRPr="003D3401">
        <w:rPr>
          <w:b/>
          <w:bCs/>
          <w:noProof/>
          <w:szCs w:val="26"/>
        </w:rPr>
        <w:drawing>
          <wp:anchor distT="0" distB="0" distL="114300" distR="114300" simplePos="0" relativeHeight="251659264" behindDoc="0" locked="0" layoutInCell="1" allowOverlap="1" wp14:anchorId="7E0A4E4A" wp14:editId="3792056D">
            <wp:simplePos x="0" y="0"/>
            <wp:positionH relativeFrom="column">
              <wp:posOffset>3929269</wp:posOffset>
            </wp:positionH>
            <wp:positionV relativeFrom="paragraph">
              <wp:posOffset>174046</wp:posOffset>
            </wp:positionV>
            <wp:extent cx="1364973" cy="341243"/>
            <wp:effectExtent l="0" t="0" r="0" b="1905"/>
            <wp:wrapNone/>
            <wp:docPr id="96815487" name="Picture 1" descr="Signature for Charles Wilkinson. It is unlawful to copy and use this signature without explicit permission from Charles Wilk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5487" name="Picture 1" descr="Signature for Charles Wilkinson. It is unlawful to copy and use this signature without explicit permission from Charles Wilkinson."/>
                    <pic:cNvPicPr/>
                  </pic:nvPicPr>
                  <pic:blipFill>
                    <a:blip r:embed="rId13">
                      <a:extLst>
                        <a:ext uri="{28A0092B-C50C-407E-A947-70E740481C1C}">
                          <a14:useLocalDpi xmlns:a14="http://schemas.microsoft.com/office/drawing/2010/main" val="0"/>
                        </a:ext>
                      </a:extLst>
                    </a:blip>
                    <a:stretch>
                      <a:fillRect/>
                    </a:stretch>
                  </pic:blipFill>
                  <pic:spPr>
                    <a:xfrm>
                      <a:off x="0" y="0"/>
                      <a:ext cx="1370477" cy="342619"/>
                    </a:xfrm>
                    <a:prstGeom prst="rect">
                      <a:avLst/>
                    </a:prstGeom>
                  </pic:spPr>
                </pic:pic>
              </a:graphicData>
            </a:graphic>
            <wp14:sizeRelH relativeFrom="page">
              <wp14:pctWidth>0</wp14:pctWidth>
            </wp14:sizeRelH>
            <wp14:sizeRelV relativeFrom="page">
              <wp14:pctHeight>0</wp14:pctHeight>
            </wp14:sizeRelV>
          </wp:anchor>
        </w:drawing>
      </w:r>
    </w:p>
    <w:p w14:paraId="6BD8C06D" w14:textId="0420F85A" w:rsidR="00C25593" w:rsidRDefault="00C25593" w:rsidP="00450888">
      <w:pPr>
        <w:spacing w:after="209"/>
        <w:ind w:left="5040" w:right="14" w:hanging="2160"/>
        <w:jc w:val="left"/>
      </w:pPr>
      <w:r>
        <w:t xml:space="preserve">Approved:   </w:t>
      </w:r>
      <w:r>
        <w:tab/>
      </w:r>
      <w:r w:rsidR="00450888">
        <w:tab/>
        <w:t>_________________________________</w:t>
      </w:r>
      <w:r w:rsidR="003E3510">
        <w:t>_</w:t>
      </w:r>
    </w:p>
    <w:p w14:paraId="0008BB63" w14:textId="21EFE32B" w:rsidR="00DA2C5B" w:rsidRDefault="00C25593" w:rsidP="00466FAD">
      <w:pPr>
        <w:ind w:left="5040" w:hanging="2877"/>
        <w:rPr>
          <w:b/>
          <w:bCs/>
          <w:szCs w:val="26"/>
        </w:rPr>
      </w:pPr>
      <w:r>
        <w:t xml:space="preserve">  </w:t>
      </w:r>
      <w:r>
        <w:tab/>
        <w:t xml:space="preserve"> </w:t>
      </w:r>
      <w:r w:rsidR="00450888">
        <w:tab/>
      </w:r>
      <w:r w:rsidR="00136942">
        <w:t xml:space="preserve">Charles </w:t>
      </w:r>
      <w:r w:rsidR="00385E28">
        <w:t>E</w:t>
      </w:r>
      <w:r w:rsidR="00C97838">
        <w:t xml:space="preserve">. Wilkinson, </w:t>
      </w:r>
      <w:r w:rsidR="00AE43DD">
        <w:t>Chair</w:t>
      </w:r>
      <w:r>
        <w:t xml:space="preserve"> </w:t>
      </w:r>
    </w:p>
    <w:p w14:paraId="08C2F434" w14:textId="69267AED" w:rsidR="00DA2C5B" w:rsidRDefault="00DA2C5B" w:rsidP="00DA2C5B">
      <w:pPr>
        <w:pStyle w:val="Heading2"/>
        <w:rPr>
          <w:b/>
          <w:bCs/>
          <w:sz w:val="26"/>
          <w:szCs w:val="26"/>
          <w:u w:val="none"/>
        </w:rPr>
      </w:pPr>
    </w:p>
    <w:p w14:paraId="5E0A275B" w14:textId="473CCD67" w:rsidR="003971B0" w:rsidRDefault="003971B0" w:rsidP="003971B0">
      <w:pPr>
        <w:jc w:val="left"/>
        <w:rPr>
          <w:rFonts w:ascii="Arial" w:eastAsiaTheme="minorHAnsi" w:hAnsi="Arial" w:cs="Arial"/>
          <w:b/>
          <w:bCs/>
          <w:color w:val="0070C0"/>
          <w:sz w:val="48"/>
          <w:szCs w:val="48"/>
        </w:rPr>
      </w:pPr>
    </w:p>
    <w:p w14:paraId="45ED4FD1" w14:textId="36DFCDD9" w:rsidR="003971B0" w:rsidRDefault="003971B0" w:rsidP="003971B0">
      <w:pPr>
        <w:spacing w:after="120"/>
        <w:ind w:left="360"/>
        <w:jc w:val="left"/>
        <w:rPr>
          <w:b/>
          <w:bCs/>
          <w:sz w:val="28"/>
          <w:szCs w:val="28"/>
        </w:rPr>
      </w:pPr>
    </w:p>
    <w:p w14:paraId="78075E76" w14:textId="40C88E87" w:rsidR="005C32BA" w:rsidRDefault="005C32BA" w:rsidP="003971B0">
      <w:pPr>
        <w:spacing w:after="120"/>
        <w:ind w:left="360"/>
        <w:jc w:val="left"/>
        <w:rPr>
          <w:b/>
          <w:bCs/>
          <w:sz w:val="28"/>
          <w:szCs w:val="28"/>
        </w:rPr>
      </w:pPr>
    </w:p>
    <w:p w14:paraId="5307A92A" w14:textId="3AECA229" w:rsidR="005C32BA" w:rsidRDefault="005C32BA" w:rsidP="003971B0">
      <w:pPr>
        <w:spacing w:after="120"/>
        <w:ind w:left="360"/>
        <w:jc w:val="left"/>
        <w:rPr>
          <w:b/>
          <w:bCs/>
          <w:sz w:val="28"/>
          <w:szCs w:val="28"/>
        </w:rPr>
      </w:pPr>
    </w:p>
    <w:p w14:paraId="3A8D78C3" w14:textId="0E55D857" w:rsidR="005C32BA" w:rsidRDefault="005C32BA" w:rsidP="003971B0">
      <w:pPr>
        <w:spacing w:after="120"/>
        <w:ind w:left="360"/>
        <w:jc w:val="left"/>
        <w:rPr>
          <w:b/>
          <w:bCs/>
          <w:sz w:val="28"/>
          <w:szCs w:val="28"/>
        </w:rPr>
      </w:pPr>
    </w:p>
    <w:p w14:paraId="274E6ED9" w14:textId="362A38AD" w:rsidR="005C32BA" w:rsidRDefault="005C32BA" w:rsidP="003971B0">
      <w:pPr>
        <w:spacing w:after="120"/>
        <w:ind w:left="360"/>
        <w:jc w:val="left"/>
        <w:rPr>
          <w:b/>
          <w:bCs/>
          <w:sz w:val="28"/>
          <w:szCs w:val="28"/>
        </w:rPr>
      </w:pPr>
    </w:p>
    <w:p w14:paraId="07ABB259" w14:textId="7AB809FD" w:rsidR="005C32BA" w:rsidRDefault="005C32BA" w:rsidP="003971B0">
      <w:pPr>
        <w:spacing w:after="120"/>
        <w:ind w:left="360"/>
        <w:jc w:val="left"/>
        <w:rPr>
          <w:b/>
          <w:bCs/>
          <w:sz w:val="28"/>
          <w:szCs w:val="28"/>
        </w:rPr>
      </w:pPr>
    </w:p>
    <w:p w14:paraId="672CFE00" w14:textId="4CC76223" w:rsidR="005C32BA" w:rsidRDefault="005C32BA" w:rsidP="003971B0">
      <w:pPr>
        <w:spacing w:after="120"/>
        <w:ind w:left="360"/>
        <w:jc w:val="left"/>
        <w:rPr>
          <w:b/>
          <w:bCs/>
          <w:sz w:val="28"/>
          <w:szCs w:val="28"/>
        </w:rPr>
      </w:pPr>
    </w:p>
    <w:p w14:paraId="13742672" w14:textId="3770939A" w:rsidR="005C32BA" w:rsidRDefault="005C32BA" w:rsidP="003971B0">
      <w:pPr>
        <w:spacing w:after="120"/>
        <w:ind w:left="360"/>
        <w:jc w:val="left"/>
        <w:rPr>
          <w:b/>
          <w:bCs/>
          <w:sz w:val="28"/>
          <w:szCs w:val="28"/>
        </w:rPr>
      </w:pPr>
    </w:p>
    <w:p w14:paraId="3F5B2CBC" w14:textId="220FF489" w:rsidR="005C32BA" w:rsidRDefault="005C32BA" w:rsidP="003971B0">
      <w:pPr>
        <w:spacing w:after="120"/>
        <w:ind w:left="360"/>
        <w:jc w:val="left"/>
        <w:rPr>
          <w:b/>
          <w:bCs/>
          <w:sz w:val="28"/>
          <w:szCs w:val="28"/>
        </w:rPr>
      </w:pPr>
    </w:p>
    <w:p w14:paraId="72B52176" w14:textId="6616FDDE" w:rsidR="005C32BA" w:rsidRDefault="005C32BA" w:rsidP="003971B0">
      <w:pPr>
        <w:spacing w:after="120"/>
        <w:ind w:left="360"/>
        <w:jc w:val="left"/>
        <w:rPr>
          <w:b/>
          <w:bCs/>
          <w:sz w:val="28"/>
          <w:szCs w:val="28"/>
        </w:rPr>
      </w:pPr>
    </w:p>
    <w:p w14:paraId="69533C6C" w14:textId="345B5119" w:rsidR="005C32BA" w:rsidRDefault="005C32BA" w:rsidP="003971B0">
      <w:pPr>
        <w:spacing w:after="120"/>
        <w:ind w:left="360"/>
        <w:jc w:val="left"/>
        <w:rPr>
          <w:b/>
          <w:bCs/>
          <w:sz w:val="28"/>
          <w:szCs w:val="28"/>
        </w:rPr>
      </w:pPr>
    </w:p>
    <w:p w14:paraId="31667FBC" w14:textId="7B6A86D9" w:rsidR="005C32BA" w:rsidRDefault="005C32BA" w:rsidP="003971B0">
      <w:pPr>
        <w:spacing w:after="120"/>
        <w:ind w:left="360"/>
        <w:jc w:val="left"/>
        <w:rPr>
          <w:b/>
          <w:bCs/>
          <w:sz w:val="28"/>
          <w:szCs w:val="28"/>
        </w:rPr>
      </w:pPr>
    </w:p>
    <w:p w14:paraId="43A471B6" w14:textId="077263D3" w:rsidR="005C32BA" w:rsidRDefault="005C32BA" w:rsidP="003971B0">
      <w:pPr>
        <w:spacing w:after="120"/>
        <w:ind w:left="360"/>
        <w:jc w:val="left"/>
        <w:rPr>
          <w:b/>
          <w:bCs/>
          <w:sz w:val="28"/>
          <w:szCs w:val="28"/>
        </w:rPr>
      </w:pPr>
    </w:p>
    <w:p w14:paraId="3D1CC4E1" w14:textId="5FBA0F7D" w:rsidR="005C32BA" w:rsidRDefault="005C32BA" w:rsidP="003971B0">
      <w:pPr>
        <w:spacing w:after="120"/>
        <w:ind w:left="360"/>
        <w:jc w:val="left"/>
        <w:rPr>
          <w:b/>
          <w:bCs/>
          <w:sz w:val="28"/>
          <w:szCs w:val="28"/>
        </w:rPr>
      </w:pPr>
    </w:p>
    <w:p w14:paraId="575981E5" w14:textId="4421BAB8" w:rsidR="005C32BA" w:rsidRDefault="005C32BA" w:rsidP="003971B0">
      <w:pPr>
        <w:spacing w:after="120"/>
        <w:ind w:left="360"/>
        <w:jc w:val="left"/>
        <w:rPr>
          <w:b/>
          <w:bCs/>
          <w:sz w:val="28"/>
          <w:szCs w:val="28"/>
        </w:rPr>
      </w:pPr>
    </w:p>
    <w:p w14:paraId="66E76C1E" w14:textId="1F2406B3" w:rsidR="005C32BA" w:rsidRDefault="005C32BA" w:rsidP="003971B0">
      <w:pPr>
        <w:spacing w:after="120"/>
        <w:ind w:left="360"/>
        <w:jc w:val="left"/>
        <w:rPr>
          <w:b/>
          <w:bCs/>
          <w:sz w:val="28"/>
          <w:szCs w:val="28"/>
        </w:rPr>
      </w:pPr>
    </w:p>
    <w:p w14:paraId="3E1B46A7" w14:textId="1D0A5895" w:rsidR="005C32BA" w:rsidRDefault="005C32BA" w:rsidP="003971B0">
      <w:pPr>
        <w:spacing w:after="120"/>
        <w:ind w:left="360"/>
        <w:jc w:val="left"/>
        <w:rPr>
          <w:b/>
          <w:bCs/>
          <w:sz w:val="28"/>
          <w:szCs w:val="28"/>
        </w:rPr>
      </w:pPr>
    </w:p>
    <w:p w14:paraId="34E1DDEE" w14:textId="15EE42CC" w:rsidR="005C32BA" w:rsidRDefault="005C32BA" w:rsidP="003971B0">
      <w:pPr>
        <w:spacing w:after="120"/>
        <w:ind w:left="360"/>
        <w:jc w:val="left"/>
        <w:rPr>
          <w:b/>
          <w:bCs/>
          <w:sz w:val="28"/>
          <w:szCs w:val="28"/>
        </w:rPr>
      </w:pPr>
    </w:p>
    <w:p w14:paraId="5496D9C3" w14:textId="637CD266" w:rsidR="005C32BA" w:rsidRDefault="005C32BA" w:rsidP="003971B0">
      <w:pPr>
        <w:spacing w:after="120"/>
        <w:ind w:left="360"/>
        <w:jc w:val="left"/>
        <w:rPr>
          <w:b/>
          <w:bCs/>
          <w:sz w:val="28"/>
          <w:szCs w:val="28"/>
        </w:rPr>
      </w:pPr>
    </w:p>
    <w:p w14:paraId="0C2FEAF2" w14:textId="622EA401" w:rsidR="005C32BA" w:rsidRDefault="005C32BA" w:rsidP="003971B0">
      <w:pPr>
        <w:spacing w:after="120"/>
        <w:ind w:left="360"/>
        <w:jc w:val="left"/>
        <w:rPr>
          <w:b/>
          <w:bCs/>
          <w:sz w:val="28"/>
          <w:szCs w:val="28"/>
        </w:rPr>
      </w:pPr>
    </w:p>
    <w:p w14:paraId="489D9C3F" w14:textId="4F47893B" w:rsidR="00DA2C5B" w:rsidRDefault="00DA2C5B" w:rsidP="00DA2C5B">
      <w:pPr>
        <w:pStyle w:val="Heading2"/>
        <w:rPr>
          <w:b/>
          <w:bCs/>
          <w:sz w:val="26"/>
          <w:szCs w:val="26"/>
          <w:u w:val="none"/>
        </w:rPr>
      </w:pPr>
    </w:p>
    <w:sectPr w:rsidR="00DA2C5B" w:rsidSect="00CE71FA">
      <w:footerReference w:type="default" r:id="rId14"/>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D0B7" w14:textId="77777777" w:rsidR="00C87419" w:rsidRDefault="00C87419" w:rsidP="00BD0137">
      <w:pPr>
        <w:spacing w:after="0" w:line="240" w:lineRule="auto"/>
      </w:pPr>
      <w:r>
        <w:separator/>
      </w:r>
    </w:p>
  </w:endnote>
  <w:endnote w:type="continuationSeparator" w:id="0">
    <w:p w14:paraId="011EBE57" w14:textId="77777777" w:rsidR="00C87419" w:rsidRDefault="00C87419" w:rsidP="00B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136210"/>
      <w:docPartObj>
        <w:docPartGallery w:val="Page Numbers (Bottom of Page)"/>
        <w:docPartUnique/>
      </w:docPartObj>
    </w:sdtPr>
    <w:sdtEndPr>
      <w:rPr>
        <w:noProof/>
      </w:rPr>
    </w:sdtEndPr>
    <w:sdtContent>
      <w:p w14:paraId="2736C7F3" w14:textId="1D379B12" w:rsidR="005F532E" w:rsidRDefault="005F5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DE509" w14:textId="77777777" w:rsidR="00BD0137" w:rsidRDefault="00BD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CBEA" w14:textId="77777777" w:rsidR="00C87419" w:rsidRDefault="00C87419" w:rsidP="00BD0137">
      <w:pPr>
        <w:spacing w:after="0" w:line="240" w:lineRule="auto"/>
      </w:pPr>
      <w:r>
        <w:separator/>
      </w:r>
    </w:p>
  </w:footnote>
  <w:footnote w:type="continuationSeparator" w:id="0">
    <w:p w14:paraId="1D9EE6F6" w14:textId="77777777" w:rsidR="00C87419" w:rsidRDefault="00C87419" w:rsidP="00BD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7D1"/>
    <w:multiLevelType w:val="hybridMultilevel"/>
    <w:tmpl w:val="578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110"/>
    <w:multiLevelType w:val="hybridMultilevel"/>
    <w:tmpl w:val="4EF2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5906"/>
    <w:multiLevelType w:val="hybridMultilevel"/>
    <w:tmpl w:val="335A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4432"/>
    <w:multiLevelType w:val="hybridMultilevel"/>
    <w:tmpl w:val="C83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364A1"/>
    <w:multiLevelType w:val="hybridMultilevel"/>
    <w:tmpl w:val="8CC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A6A64"/>
    <w:multiLevelType w:val="hybridMultilevel"/>
    <w:tmpl w:val="1B9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65F06"/>
    <w:multiLevelType w:val="hybridMultilevel"/>
    <w:tmpl w:val="860037A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37794D93"/>
    <w:multiLevelType w:val="hybridMultilevel"/>
    <w:tmpl w:val="849A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F91A0D"/>
    <w:multiLevelType w:val="hybridMultilevel"/>
    <w:tmpl w:val="7FA0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722D77"/>
    <w:multiLevelType w:val="hybridMultilevel"/>
    <w:tmpl w:val="F5D6A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CE81490"/>
    <w:multiLevelType w:val="hybridMultilevel"/>
    <w:tmpl w:val="2FD67CD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4E916986"/>
    <w:multiLevelType w:val="hybridMultilevel"/>
    <w:tmpl w:val="45729A14"/>
    <w:lvl w:ilvl="0" w:tplc="0144FD4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2" w15:restartNumberingAfterBreak="0">
    <w:nsid w:val="56C5792A"/>
    <w:multiLevelType w:val="hybridMultilevel"/>
    <w:tmpl w:val="40AC6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53531"/>
    <w:multiLevelType w:val="hybridMultilevel"/>
    <w:tmpl w:val="DFE01312"/>
    <w:lvl w:ilvl="0" w:tplc="17684BB6">
      <w:numFmt w:val="bullet"/>
      <w:lvlText w:val=""/>
      <w:lvlJc w:val="left"/>
      <w:pPr>
        <w:ind w:left="720" w:hanging="360"/>
      </w:pPr>
      <w:rPr>
        <w:rFonts w:ascii="Symbol" w:eastAsia="ヒラギノ角ゴ Pro W3"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2374C"/>
    <w:multiLevelType w:val="hybridMultilevel"/>
    <w:tmpl w:val="EF6C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643C0"/>
    <w:multiLevelType w:val="hybridMultilevel"/>
    <w:tmpl w:val="8FD6739C"/>
    <w:lvl w:ilvl="0" w:tplc="9B2C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0503203">
    <w:abstractNumId w:val="8"/>
  </w:num>
  <w:num w:numId="2" w16cid:durableId="799542350">
    <w:abstractNumId w:val="10"/>
  </w:num>
  <w:num w:numId="3" w16cid:durableId="1970553802">
    <w:abstractNumId w:val="13"/>
  </w:num>
  <w:num w:numId="4" w16cid:durableId="1472668752">
    <w:abstractNumId w:val="12"/>
  </w:num>
  <w:num w:numId="5" w16cid:durableId="398478930">
    <w:abstractNumId w:val="14"/>
  </w:num>
  <w:num w:numId="6" w16cid:durableId="2004549715">
    <w:abstractNumId w:val="2"/>
  </w:num>
  <w:num w:numId="7" w16cid:durableId="778138725">
    <w:abstractNumId w:val="3"/>
  </w:num>
  <w:num w:numId="8" w16cid:durableId="1799377152">
    <w:abstractNumId w:val="6"/>
  </w:num>
  <w:num w:numId="9" w16cid:durableId="722414494">
    <w:abstractNumId w:val="1"/>
  </w:num>
  <w:num w:numId="10" w16cid:durableId="1990863424">
    <w:abstractNumId w:val="0"/>
  </w:num>
  <w:num w:numId="11" w16cid:durableId="1626352400">
    <w:abstractNumId w:val="15"/>
  </w:num>
  <w:num w:numId="12" w16cid:durableId="1185166204">
    <w:abstractNumId w:val="4"/>
  </w:num>
  <w:num w:numId="13" w16cid:durableId="1998731184">
    <w:abstractNumId w:val="5"/>
  </w:num>
  <w:num w:numId="14" w16cid:durableId="296107818">
    <w:abstractNumId w:val="7"/>
  </w:num>
  <w:num w:numId="15" w16cid:durableId="1942487266">
    <w:abstractNumId w:val="11"/>
  </w:num>
  <w:num w:numId="16" w16cid:durableId="421148432">
    <w:abstractNumId w:val="9"/>
  </w:num>
  <w:num w:numId="17" w16cid:durableId="1983191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5"/>
    <w:rsid w:val="00000BF6"/>
    <w:rsid w:val="00001099"/>
    <w:rsid w:val="000016EA"/>
    <w:rsid w:val="00003183"/>
    <w:rsid w:val="00003341"/>
    <w:rsid w:val="000036BA"/>
    <w:rsid w:val="00004022"/>
    <w:rsid w:val="00010425"/>
    <w:rsid w:val="00012F0D"/>
    <w:rsid w:val="0001362F"/>
    <w:rsid w:val="000136B8"/>
    <w:rsid w:val="00013B9F"/>
    <w:rsid w:val="00015621"/>
    <w:rsid w:val="00015B71"/>
    <w:rsid w:val="0001685B"/>
    <w:rsid w:val="00016917"/>
    <w:rsid w:val="00020F38"/>
    <w:rsid w:val="000220BD"/>
    <w:rsid w:val="0002350F"/>
    <w:rsid w:val="00023C5F"/>
    <w:rsid w:val="00024669"/>
    <w:rsid w:val="000252B5"/>
    <w:rsid w:val="00030507"/>
    <w:rsid w:val="00033708"/>
    <w:rsid w:val="00033B8C"/>
    <w:rsid w:val="00034BE4"/>
    <w:rsid w:val="00034E7F"/>
    <w:rsid w:val="000357DC"/>
    <w:rsid w:val="00036C47"/>
    <w:rsid w:val="00036F77"/>
    <w:rsid w:val="00037BA9"/>
    <w:rsid w:val="00037DA0"/>
    <w:rsid w:val="00040C17"/>
    <w:rsid w:val="000449C6"/>
    <w:rsid w:val="00044F81"/>
    <w:rsid w:val="00046A57"/>
    <w:rsid w:val="00051EDB"/>
    <w:rsid w:val="00054FF7"/>
    <w:rsid w:val="00056414"/>
    <w:rsid w:val="00060F25"/>
    <w:rsid w:val="00063B2A"/>
    <w:rsid w:val="00064558"/>
    <w:rsid w:val="000662FB"/>
    <w:rsid w:val="00066D2E"/>
    <w:rsid w:val="00071BE7"/>
    <w:rsid w:val="00071E8F"/>
    <w:rsid w:val="00072147"/>
    <w:rsid w:val="000724F1"/>
    <w:rsid w:val="000751C1"/>
    <w:rsid w:val="00083CE3"/>
    <w:rsid w:val="0008429B"/>
    <w:rsid w:val="00085C37"/>
    <w:rsid w:val="00085FE1"/>
    <w:rsid w:val="00087AC8"/>
    <w:rsid w:val="00090AC9"/>
    <w:rsid w:val="00090B7F"/>
    <w:rsid w:val="000917B8"/>
    <w:rsid w:val="00091C22"/>
    <w:rsid w:val="00094E65"/>
    <w:rsid w:val="00095FBE"/>
    <w:rsid w:val="00096196"/>
    <w:rsid w:val="000A0792"/>
    <w:rsid w:val="000A0B3A"/>
    <w:rsid w:val="000A16ED"/>
    <w:rsid w:val="000A1F0D"/>
    <w:rsid w:val="000A2E25"/>
    <w:rsid w:val="000A345C"/>
    <w:rsid w:val="000B0B9E"/>
    <w:rsid w:val="000B1955"/>
    <w:rsid w:val="000B236B"/>
    <w:rsid w:val="000B24B1"/>
    <w:rsid w:val="000B3C86"/>
    <w:rsid w:val="000C1653"/>
    <w:rsid w:val="000C20DA"/>
    <w:rsid w:val="000C2C55"/>
    <w:rsid w:val="000C3A1E"/>
    <w:rsid w:val="000C51A1"/>
    <w:rsid w:val="000C556D"/>
    <w:rsid w:val="000C6506"/>
    <w:rsid w:val="000D0799"/>
    <w:rsid w:val="000D0E64"/>
    <w:rsid w:val="000D113B"/>
    <w:rsid w:val="000D1D17"/>
    <w:rsid w:val="000D33C2"/>
    <w:rsid w:val="000D5282"/>
    <w:rsid w:val="000D79D0"/>
    <w:rsid w:val="000E43F9"/>
    <w:rsid w:val="000E5FD4"/>
    <w:rsid w:val="000E7DDB"/>
    <w:rsid w:val="000F299F"/>
    <w:rsid w:val="000F3C84"/>
    <w:rsid w:val="000F435B"/>
    <w:rsid w:val="000F4943"/>
    <w:rsid w:val="000F527B"/>
    <w:rsid w:val="000F5575"/>
    <w:rsid w:val="000F6FDC"/>
    <w:rsid w:val="001001DB"/>
    <w:rsid w:val="00101C2A"/>
    <w:rsid w:val="00104BCE"/>
    <w:rsid w:val="00105453"/>
    <w:rsid w:val="00107496"/>
    <w:rsid w:val="001147D8"/>
    <w:rsid w:val="001149CD"/>
    <w:rsid w:val="00115DD5"/>
    <w:rsid w:val="0011774E"/>
    <w:rsid w:val="001226F9"/>
    <w:rsid w:val="00123F9D"/>
    <w:rsid w:val="00124CC4"/>
    <w:rsid w:val="00126F03"/>
    <w:rsid w:val="00127B7A"/>
    <w:rsid w:val="001306FC"/>
    <w:rsid w:val="00131110"/>
    <w:rsid w:val="00133448"/>
    <w:rsid w:val="00134D04"/>
    <w:rsid w:val="00135048"/>
    <w:rsid w:val="001350C2"/>
    <w:rsid w:val="00135224"/>
    <w:rsid w:val="00136942"/>
    <w:rsid w:val="00140C5F"/>
    <w:rsid w:val="001411AA"/>
    <w:rsid w:val="001416BC"/>
    <w:rsid w:val="001468C7"/>
    <w:rsid w:val="00146C71"/>
    <w:rsid w:val="00146FBA"/>
    <w:rsid w:val="0015064C"/>
    <w:rsid w:val="00150664"/>
    <w:rsid w:val="00156E3D"/>
    <w:rsid w:val="00157777"/>
    <w:rsid w:val="001619AB"/>
    <w:rsid w:val="00166CB0"/>
    <w:rsid w:val="00167A3A"/>
    <w:rsid w:val="001703D9"/>
    <w:rsid w:val="00170B62"/>
    <w:rsid w:val="00171109"/>
    <w:rsid w:val="0017139B"/>
    <w:rsid w:val="00172866"/>
    <w:rsid w:val="00172A46"/>
    <w:rsid w:val="00173A49"/>
    <w:rsid w:val="001769F4"/>
    <w:rsid w:val="00177ABE"/>
    <w:rsid w:val="001819A6"/>
    <w:rsid w:val="00182945"/>
    <w:rsid w:val="00186F52"/>
    <w:rsid w:val="00187753"/>
    <w:rsid w:val="00190815"/>
    <w:rsid w:val="001919CE"/>
    <w:rsid w:val="001947B0"/>
    <w:rsid w:val="00195424"/>
    <w:rsid w:val="001A121B"/>
    <w:rsid w:val="001A1645"/>
    <w:rsid w:val="001A6EBE"/>
    <w:rsid w:val="001B0126"/>
    <w:rsid w:val="001B3E6F"/>
    <w:rsid w:val="001B4436"/>
    <w:rsid w:val="001B4797"/>
    <w:rsid w:val="001B4AA3"/>
    <w:rsid w:val="001B731E"/>
    <w:rsid w:val="001C16C5"/>
    <w:rsid w:val="001C1DFB"/>
    <w:rsid w:val="001C1FA8"/>
    <w:rsid w:val="001C259B"/>
    <w:rsid w:val="001C262A"/>
    <w:rsid w:val="001C29C5"/>
    <w:rsid w:val="001C36FB"/>
    <w:rsid w:val="001C4B88"/>
    <w:rsid w:val="001C6E57"/>
    <w:rsid w:val="001D0850"/>
    <w:rsid w:val="001D282B"/>
    <w:rsid w:val="001D6A1E"/>
    <w:rsid w:val="001D7DB2"/>
    <w:rsid w:val="001E00B5"/>
    <w:rsid w:val="001E2A0C"/>
    <w:rsid w:val="001E4773"/>
    <w:rsid w:val="001E5766"/>
    <w:rsid w:val="001E7376"/>
    <w:rsid w:val="001F59CF"/>
    <w:rsid w:val="001F6EA5"/>
    <w:rsid w:val="001F7C8E"/>
    <w:rsid w:val="00202C44"/>
    <w:rsid w:val="00206CC1"/>
    <w:rsid w:val="002117C9"/>
    <w:rsid w:val="00213CA1"/>
    <w:rsid w:val="00214129"/>
    <w:rsid w:val="002141EF"/>
    <w:rsid w:val="00214E8D"/>
    <w:rsid w:val="00220EC4"/>
    <w:rsid w:val="00223DFD"/>
    <w:rsid w:val="00224D04"/>
    <w:rsid w:val="0023193C"/>
    <w:rsid w:val="00232AE0"/>
    <w:rsid w:val="0023605D"/>
    <w:rsid w:val="002363F9"/>
    <w:rsid w:val="00236D1E"/>
    <w:rsid w:val="002378BA"/>
    <w:rsid w:val="00240650"/>
    <w:rsid w:val="002412D6"/>
    <w:rsid w:val="002417E5"/>
    <w:rsid w:val="00242199"/>
    <w:rsid w:val="002429FA"/>
    <w:rsid w:val="0024796B"/>
    <w:rsid w:val="0025094D"/>
    <w:rsid w:val="002514C8"/>
    <w:rsid w:val="002531FD"/>
    <w:rsid w:val="0026014B"/>
    <w:rsid w:val="00261DEC"/>
    <w:rsid w:val="002641DD"/>
    <w:rsid w:val="00267794"/>
    <w:rsid w:val="00270610"/>
    <w:rsid w:val="00272E6C"/>
    <w:rsid w:val="00273E16"/>
    <w:rsid w:val="00275BB1"/>
    <w:rsid w:val="00276D4B"/>
    <w:rsid w:val="00277654"/>
    <w:rsid w:val="00277DB7"/>
    <w:rsid w:val="00281CB9"/>
    <w:rsid w:val="00283AAE"/>
    <w:rsid w:val="0028749E"/>
    <w:rsid w:val="002900C8"/>
    <w:rsid w:val="0029484C"/>
    <w:rsid w:val="0029505B"/>
    <w:rsid w:val="002965C8"/>
    <w:rsid w:val="00296BC8"/>
    <w:rsid w:val="002A00A8"/>
    <w:rsid w:val="002A08C8"/>
    <w:rsid w:val="002A13ED"/>
    <w:rsid w:val="002A17EC"/>
    <w:rsid w:val="002B073D"/>
    <w:rsid w:val="002B14D8"/>
    <w:rsid w:val="002B3841"/>
    <w:rsid w:val="002B3B0B"/>
    <w:rsid w:val="002B4E5B"/>
    <w:rsid w:val="002B4FE1"/>
    <w:rsid w:val="002B5A76"/>
    <w:rsid w:val="002B7EED"/>
    <w:rsid w:val="002C0762"/>
    <w:rsid w:val="002C07F5"/>
    <w:rsid w:val="002C0BDE"/>
    <w:rsid w:val="002C21C5"/>
    <w:rsid w:val="002C345B"/>
    <w:rsid w:val="002C3678"/>
    <w:rsid w:val="002C5189"/>
    <w:rsid w:val="002C5833"/>
    <w:rsid w:val="002C5C17"/>
    <w:rsid w:val="002C70EB"/>
    <w:rsid w:val="002C7B04"/>
    <w:rsid w:val="002D0249"/>
    <w:rsid w:val="002D054A"/>
    <w:rsid w:val="002D0D4D"/>
    <w:rsid w:val="002D1448"/>
    <w:rsid w:val="002D1FBB"/>
    <w:rsid w:val="002D2AF6"/>
    <w:rsid w:val="002D3E60"/>
    <w:rsid w:val="002D6477"/>
    <w:rsid w:val="002D7349"/>
    <w:rsid w:val="002E09A4"/>
    <w:rsid w:val="002E19A8"/>
    <w:rsid w:val="002E2521"/>
    <w:rsid w:val="002E42C3"/>
    <w:rsid w:val="002F07C9"/>
    <w:rsid w:val="002F553D"/>
    <w:rsid w:val="00303541"/>
    <w:rsid w:val="00303FA2"/>
    <w:rsid w:val="00305CA7"/>
    <w:rsid w:val="003116B5"/>
    <w:rsid w:val="00312995"/>
    <w:rsid w:val="0031552C"/>
    <w:rsid w:val="00316087"/>
    <w:rsid w:val="00316451"/>
    <w:rsid w:val="003166BF"/>
    <w:rsid w:val="00320278"/>
    <w:rsid w:val="003228AF"/>
    <w:rsid w:val="00322F6F"/>
    <w:rsid w:val="003239E0"/>
    <w:rsid w:val="00323FD3"/>
    <w:rsid w:val="0032433A"/>
    <w:rsid w:val="003255D2"/>
    <w:rsid w:val="00325A30"/>
    <w:rsid w:val="00325B23"/>
    <w:rsid w:val="003277BB"/>
    <w:rsid w:val="003331F3"/>
    <w:rsid w:val="00333F1D"/>
    <w:rsid w:val="003346CC"/>
    <w:rsid w:val="00335B2C"/>
    <w:rsid w:val="00340368"/>
    <w:rsid w:val="00340DBE"/>
    <w:rsid w:val="003413C6"/>
    <w:rsid w:val="00342B3C"/>
    <w:rsid w:val="00342B9D"/>
    <w:rsid w:val="00343394"/>
    <w:rsid w:val="00343439"/>
    <w:rsid w:val="003441BA"/>
    <w:rsid w:val="00346849"/>
    <w:rsid w:val="00351154"/>
    <w:rsid w:val="00351670"/>
    <w:rsid w:val="00352F14"/>
    <w:rsid w:val="00353312"/>
    <w:rsid w:val="003541EE"/>
    <w:rsid w:val="003605AA"/>
    <w:rsid w:val="00362951"/>
    <w:rsid w:val="00365156"/>
    <w:rsid w:val="00374670"/>
    <w:rsid w:val="0037532B"/>
    <w:rsid w:val="00376411"/>
    <w:rsid w:val="00377B8C"/>
    <w:rsid w:val="003800E8"/>
    <w:rsid w:val="00380F68"/>
    <w:rsid w:val="00385E28"/>
    <w:rsid w:val="00387030"/>
    <w:rsid w:val="00387681"/>
    <w:rsid w:val="0039260D"/>
    <w:rsid w:val="003928A3"/>
    <w:rsid w:val="00392D9E"/>
    <w:rsid w:val="00394C2D"/>
    <w:rsid w:val="00396A7C"/>
    <w:rsid w:val="003971B0"/>
    <w:rsid w:val="003A212A"/>
    <w:rsid w:val="003A4D86"/>
    <w:rsid w:val="003A5089"/>
    <w:rsid w:val="003A5A11"/>
    <w:rsid w:val="003A65FB"/>
    <w:rsid w:val="003B2C46"/>
    <w:rsid w:val="003B2CAB"/>
    <w:rsid w:val="003B33BF"/>
    <w:rsid w:val="003B3A05"/>
    <w:rsid w:val="003B5A20"/>
    <w:rsid w:val="003B6DCF"/>
    <w:rsid w:val="003C4670"/>
    <w:rsid w:val="003C539B"/>
    <w:rsid w:val="003C677E"/>
    <w:rsid w:val="003C6C7E"/>
    <w:rsid w:val="003C759A"/>
    <w:rsid w:val="003D092E"/>
    <w:rsid w:val="003D3401"/>
    <w:rsid w:val="003D3EB8"/>
    <w:rsid w:val="003D4168"/>
    <w:rsid w:val="003D53B7"/>
    <w:rsid w:val="003D7D9D"/>
    <w:rsid w:val="003D7F48"/>
    <w:rsid w:val="003E2ABC"/>
    <w:rsid w:val="003E3510"/>
    <w:rsid w:val="003E3CDA"/>
    <w:rsid w:val="003E499D"/>
    <w:rsid w:val="003E6E6C"/>
    <w:rsid w:val="003E7756"/>
    <w:rsid w:val="003F08EF"/>
    <w:rsid w:val="003F1F9D"/>
    <w:rsid w:val="003F2EAC"/>
    <w:rsid w:val="003F511A"/>
    <w:rsid w:val="003F52B8"/>
    <w:rsid w:val="003F607F"/>
    <w:rsid w:val="00402105"/>
    <w:rsid w:val="004025D9"/>
    <w:rsid w:val="00402B13"/>
    <w:rsid w:val="00402CD8"/>
    <w:rsid w:val="00402DAC"/>
    <w:rsid w:val="0040584D"/>
    <w:rsid w:val="004063F5"/>
    <w:rsid w:val="004077A2"/>
    <w:rsid w:val="00407A51"/>
    <w:rsid w:val="00410050"/>
    <w:rsid w:val="0041048A"/>
    <w:rsid w:val="004117FD"/>
    <w:rsid w:val="004121DF"/>
    <w:rsid w:val="00412611"/>
    <w:rsid w:val="00416636"/>
    <w:rsid w:val="00416B48"/>
    <w:rsid w:val="00416C79"/>
    <w:rsid w:val="00416D74"/>
    <w:rsid w:val="004174C6"/>
    <w:rsid w:val="00420EBD"/>
    <w:rsid w:val="0042301D"/>
    <w:rsid w:val="004245B8"/>
    <w:rsid w:val="00424B21"/>
    <w:rsid w:val="0042514C"/>
    <w:rsid w:val="00425163"/>
    <w:rsid w:val="00425E06"/>
    <w:rsid w:val="00433B1E"/>
    <w:rsid w:val="00433F31"/>
    <w:rsid w:val="004370F6"/>
    <w:rsid w:val="004409FE"/>
    <w:rsid w:val="004500A1"/>
    <w:rsid w:val="00450888"/>
    <w:rsid w:val="00453358"/>
    <w:rsid w:val="00454595"/>
    <w:rsid w:val="00454AFC"/>
    <w:rsid w:val="0045586B"/>
    <w:rsid w:val="00455B21"/>
    <w:rsid w:val="00461197"/>
    <w:rsid w:val="00461314"/>
    <w:rsid w:val="0046198B"/>
    <w:rsid w:val="0046653B"/>
    <w:rsid w:val="00466FAD"/>
    <w:rsid w:val="00470ED6"/>
    <w:rsid w:val="00472081"/>
    <w:rsid w:val="00473DE1"/>
    <w:rsid w:val="00475015"/>
    <w:rsid w:val="0047605B"/>
    <w:rsid w:val="0047639D"/>
    <w:rsid w:val="0047734B"/>
    <w:rsid w:val="0048010B"/>
    <w:rsid w:val="00482CE9"/>
    <w:rsid w:val="00483B05"/>
    <w:rsid w:val="00484D04"/>
    <w:rsid w:val="0048580B"/>
    <w:rsid w:val="00487DD8"/>
    <w:rsid w:val="00491E35"/>
    <w:rsid w:val="0049248E"/>
    <w:rsid w:val="004A092E"/>
    <w:rsid w:val="004A3647"/>
    <w:rsid w:val="004A4466"/>
    <w:rsid w:val="004A78E0"/>
    <w:rsid w:val="004A7F60"/>
    <w:rsid w:val="004B1754"/>
    <w:rsid w:val="004B3473"/>
    <w:rsid w:val="004B444E"/>
    <w:rsid w:val="004B4627"/>
    <w:rsid w:val="004B4F20"/>
    <w:rsid w:val="004B6E93"/>
    <w:rsid w:val="004C0DF8"/>
    <w:rsid w:val="004C2CB4"/>
    <w:rsid w:val="004C2ED8"/>
    <w:rsid w:val="004C61AE"/>
    <w:rsid w:val="004C67C8"/>
    <w:rsid w:val="004C755B"/>
    <w:rsid w:val="004D1F95"/>
    <w:rsid w:val="004D221C"/>
    <w:rsid w:val="004D6EDB"/>
    <w:rsid w:val="004D6F7F"/>
    <w:rsid w:val="004E2EFD"/>
    <w:rsid w:val="004E3B00"/>
    <w:rsid w:val="004E50A3"/>
    <w:rsid w:val="004E537B"/>
    <w:rsid w:val="004E6974"/>
    <w:rsid w:val="004E7EDF"/>
    <w:rsid w:val="004F22F5"/>
    <w:rsid w:val="004F449A"/>
    <w:rsid w:val="004F4E9A"/>
    <w:rsid w:val="004F4F63"/>
    <w:rsid w:val="004F5DF3"/>
    <w:rsid w:val="00500550"/>
    <w:rsid w:val="005009B8"/>
    <w:rsid w:val="00501A3A"/>
    <w:rsid w:val="0050283B"/>
    <w:rsid w:val="00503921"/>
    <w:rsid w:val="00503B9A"/>
    <w:rsid w:val="00503D7E"/>
    <w:rsid w:val="00505134"/>
    <w:rsid w:val="0050571A"/>
    <w:rsid w:val="00505C5D"/>
    <w:rsid w:val="005060B2"/>
    <w:rsid w:val="00511631"/>
    <w:rsid w:val="00512A0B"/>
    <w:rsid w:val="00512D24"/>
    <w:rsid w:val="0051340B"/>
    <w:rsid w:val="0051408C"/>
    <w:rsid w:val="0051560D"/>
    <w:rsid w:val="005163FF"/>
    <w:rsid w:val="005177D1"/>
    <w:rsid w:val="005179F6"/>
    <w:rsid w:val="0052039D"/>
    <w:rsid w:val="005203F3"/>
    <w:rsid w:val="00520D16"/>
    <w:rsid w:val="00522CFF"/>
    <w:rsid w:val="00522E3C"/>
    <w:rsid w:val="00524302"/>
    <w:rsid w:val="00526DE3"/>
    <w:rsid w:val="005273DA"/>
    <w:rsid w:val="0052749E"/>
    <w:rsid w:val="0053040A"/>
    <w:rsid w:val="00531321"/>
    <w:rsid w:val="005325F7"/>
    <w:rsid w:val="00533A01"/>
    <w:rsid w:val="0053558A"/>
    <w:rsid w:val="00535F58"/>
    <w:rsid w:val="005400DD"/>
    <w:rsid w:val="00541CF2"/>
    <w:rsid w:val="0054224C"/>
    <w:rsid w:val="005432E3"/>
    <w:rsid w:val="00544DB7"/>
    <w:rsid w:val="00545AB7"/>
    <w:rsid w:val="005469AB"/>
    <w:rsid w:val="00551393"/>
    <w:rsid w:val="005525C9"/>
    <w:rsid w:val="00555DA1"/>
    <w:rsid w:val="005569A7"/>
    <w:rsid w:val="00561147"/>
    <w:rsid w:val="00561A9E"/>
    <w:rsid w:val="005632BC"/>
    <w:rsid w:val="00563E63"/>
    <w:rsid w:val="005660AA"/>
    <w:rsid w:val="0056720F"/>
    <w:rsid w:val="00577A94"/>
    <w:rsid w:val="00581378"/>
    <w:rsid w:val="005828FD"/>
    <w:rsid w:val="00586BED"/>
    <w:rsid w:val="005875A7"/>
    <w:rsid w:val="005875DA"/>
    <w:rsid w:val="005915EB"/>
    <w:rsid w:val="00591980"/>
    <w:rsid w:val="00591E44"/>
    <w:rsid w:val="005924E3"/>
    <w:rsid w:val="00593E96"/>
    <w:rsid w:val="00596892"/>
    <w:rsid w:val="005A08F3"/>
    <w:rsid w:val="005A125D"/>
    <w:rsid w:val="005A13F6"/>
    <w:rsid w:val="005A2F7C"/>
    <w:rsid w:val="005A5BFC"/>
    <w:rsid w:val="005A5E1D"/>
    <w:rsid w:val="005A619B"/>
    <w:rsid w:val="005A65C8"/>
    <w:rsid w:val="005A7AF7"/>
    <w:rsid w:val="005B1AE1"/>
    <w:rsid w:val="005B27DF"/>
    <w:rsid w:val="005B5BB4"/>
    <w:rsid w:val="005B5D79"/>
    <w:rsid w:val="005B6BE6"/>
    <w:rsid w:val="005C193E"/>
    <w:rsid w:val="005C1E62"/>
    <w:rsid w:val="005C32BA"/>
    <w:rsid w:val="005C41B3"/>
    <w:rsid w:val="005C51D0"/>
    <w:rsid w:val="005C522F"/>
    <w:rsid w:val="005C52BD"/>
    <w:rsid w:val="005C5C90"/>
    <w:rsid w:val="005C7436"/>
    <w:rsid w:val="005D058F"/>
    <w:rsid w:val="005D3D2C"/>
    <w:rsid w:val="005D3E40"/>
    <w:rsid w:val="005D58A6"/>
    <w:rsid w:val="005D6E50"/>
    <w:rsid w:val="005E0174"/>
    <w:rsid w:val="005E0FE2"/>
    <w:rsid w:val="005E15B9"/>
    <w:rsid w:val="005E3D70"/>
    <w:rsid w:val="005E4580"/>
    <w:rsid w:val="005E46F7"/>
    <w:rsid w:val="005F1362"/>
    <w:rsid w:val="005F15C0"/>
    <w:rsid w:val="005F1A75"/>
    <w:rsid w:val="005F23B4"/>
    <w:rsid w:val="005F38A8"/>
    <w:rsid w:val="005F3B1E"/>
    <w:rsid w:val="005F449D"/>
    <w:rsid w:val="005F532E"/>
    <w:rsid w:val="006012BB"/>
    <w:rsid w:val="00601384"/>
    <w:rsid w:val="00606BD2"/>
    <w:rsid w:val="00606CDA"/>
    <w:rsid w:val="00611492"/>
    <w:rsid w:val="0061182E"/>
    <w:rsid w:val="006122AD"/>
    <w:rsid w:val="006129B7"/>
    <w:rsid w:val="00614DC1"/>
    <w:rsid w:val="00616F39"/>
    <w:rsid w:val="006200A3"/>
    <w:rsid w:val="00620D07"/>
    <w:rsid w:val="00621A4A"/>
    <w:rsid w:val="006229EB"/>
    <w:rsid w:val="0063122A"/>
    <w:rsid w:val="006313B6"/>
    <w:rsid w:val="00631C07"/>
    <w:rsid w:val="00631C2A"/>
    <w:rsid w:val="00631CAB"/>
    <w:rsid w:val="00632296"/>
    <w:rsid w:val="00633979"/>
    <w:rsid w:val="00641518"/>
    <w:rsid w:val="006433C5"/>
    <w:rsid w:val="00647843"/>
    <w:rsid w:val="006501B0"/>
    <w:rsid w:val="00650496"/>
    <w:rsid w:val="00653A16"/>
    <w:rsid w:val="00660BA6"/>
    <w:rsid w:val="00661190"/>
    <w:rsid w:val="006611DE"/>
    <w:rsid w:val="00661A5D"/>
    <w:rsid w:val="00662B31"/>
    <w:rsid w:val="00662CAB"/>
    <w:rsid w:val="00665CB2"/>
    <w:rsid w:val="006666DC"/>
    <w:rsid w:val="00666F9E"/>
    <w:rsid w:val="00670FAB"/>
    <w:rsid w:val="006734E4"/>
    <w:rsid w:val="00673F8A"/>
    <w:rsid w:val="00675F3E"/>
    <w:rsid w:val="00676DC0"/>
    <w:rsid w:val="00682E11"/>
    <w:rsid w:val="006875F4"/>
    <w:rsid w:val="00690B70"/>
    <w:rsid w:val="00691935"/>
    <w:rsid w:val="00691B80"/>
    <w:rsid w:val="00692679"/>
    <w:rsid w:val="00692C70"/>
    <w:rsid w:val="006953C8"/>
    <w:rsid w:val="00696409"/>
    <w:rsid w:val="006966E8"/>
    <w:rsid w:val="00696CF8"/>
    <w:rsid w:val="00697FB7"/>
    <w:rsid w:val="006A10C3"/>
    <w:rsid w:val="006A24CE"/>
    <w:rsid w:val="006A3DBC"/>
    <w:rsid w:val="006A4DF0"/>
    <w:rsid w:val="006A5498"/>
    <w:rsid w:val="006A7075"/>
    <w:rsid w:val="006B0F29"/>
    <w:rsid w:val="006B366A"/>
    <w:rsid w:val="006B3975"/>
    <w:rsid w:val="006B4A91"/>
    <w:rsid w:val="006B54F4"/>
    <w:rsid w:val="006B59FF"/>
    <w:rsid w:val="006B6644"/>
    <w:rsid w:val="006B7867"/>
    <w:rsid w:val="006C0DB9"/>
    <w:rsid w:val="006C1534"/>
    <w:rsid w:val="006C38F4"/>
    <w:rsid w:val="006C4089"/>
    <w:rsid w:val="006C4471"/>
    <w:rsid w:val="006D1BA5"/>
    <w:rsid w:val="006D2796"/>
    <w:rsid w:val="006D3927"/>
    <w:rsid w:val="006D4572"/>
    <w:rsid w:val="006D6452"/>
    <w:rsid w:val="006D6CE3"/>
    <w:rsid w:val="006E0916"/>
    <w:rsid w:val="006E16FD"/>
    <w:rsid w:val="006E1752"/>
    <w:rsid w:val="006E196B"/>
    <w:rsid w:val="006E4F12"/>
    <w:rsid w:val="006F0AE3"/>
    <w:rsid w:val="006F1750"/>
    <w:rsid w:val="006F62D5"/>
    <w:rsid w:val="006F6798"/>
    <w:rsid w:val="00700B4A"/>
    <w:rsid w:val="0070158E"/>
    <w:rsid w:val="00702A2A"/>
    <w:rsid w:val="0070495F"/>
    <w:rsid w:val="00705C22"/>
    <w:rsid w:val="007070AC"/>
    <w:rsid w:val="00707E12"/>
    <w:rsid w:val="00707E38"/>
    <w:rsid w:val="007102A0"/>
    <w:rsid w:val="00712726"/>
    <w:rsid w:val="00712916"/>
    <w:rsid w:val="0071467B"/>
    <w:rsid w:val="00714C0A"/>
    <w:rsid w:val="00717B1D"/>
    <w:rsid w:val="007208AE"/>
    <w:rsid w:val="0072463C"/>
    <w:rsid w:val="007277EB"/>
    <w:rsid w:val="00731783"/>
    <w:rsid w:val="0073417A"/>
    <w:rsid w:val="007356A8"/>
    <w:rsid w:val="00736676"/>
    <w:rsid w:val="00736707"/>
    <w:rsid w:val="0073785E"/>
    <w:rsid w:val="007422FD"/>
    <w:rsid w:val="00742D0E"/>
    <w:rsid w:val="007453FD"/>
    <w:rsid w:val="007465FD"/>
    <w:rsid w:val="00746AB3"/>
    <w:rsid w:val="007500D8"/>
    <w:rsid w:val="00752036"/>
    <w:rsid w:val="007553EE"/>
    <w:rsid w:val="00756CB0"/>
    <w:rsid w:val="0076110D"/>
    <w:rsid w:val="007618E9"/>
    <w:rsid w:val="0076222D"/>
    <w:rsid w:val="007624BA"/>
    <w:rsid w:val="00765C55"/>
    <w:rsid w:val="00766AD8"/>
    <w:rsid w:val="0077198B"/>
    <w:rsid w:val="0077207B"/>
    <w:rsid w:val="00772089"/>
    <w:rsid w:val="007742AA"/>
    <w:rsid w:val="007804DE"/>
    <w:rsid w:val="00781215"/>
    <w:rsid w:val="0078262D"/>
    <w:rsid w:val="0078380C"/>
    <w:rsid w:val="00790CCA"/>
    <w:rsid w:val="00791E33"/>
    <w:rsid w:val="007933CD"/>
    <w:rsid w:val="007946F1"/>
    <w:rsid w:val="00797557"/>
    <w:rsid w:val="00797B19"/>
    <w:rsid w:val="007A2CA6"/>
    <w:rsid w:val="007A3A91"/>
    <w:rsid w:val="007A3EA1"/>
    <w:rsid w:val="007A434D"/>
    <w:rsid w:val="007A4FDB"/>
    <w:rsid w:val="007A73A7"/>
    <w:rsid w:val="007A7514"/>
    <w:rsid w:val="007A7C03"/>
    <w:rsid w:val="007B0744"/>
    <w:rsid w:val="007B0B70"/>
    <w:rsid w:val="007B180E"/>
    <w:rsid w:val="007B255F"/>
    <w:rsid w:val="007B3A70"/>
    <w:rsid w:val="007B542C"/>
    <w:rsid w:val="007B5AC6"/>
    <w:rsid w:val="007B6733"/>
    <w:rsid w:val="007B69C0"/>
    <w:rsid w:val="007C0929"/>
    <w:rsid w:val="007C13F3"/>
    <w:rsid w:val="007C1A70"/>
    <w:rsid w:val="007C2018"/>
    <w:rsid w:val="007C2777"/>
    <w:rsid w:val="007C55B8"/>
    <w:rsid w:val="007C6537"/>
    <w:rsid w:val="007C6DA9"/>
    <w:rsid w:val="007D2B94"/>
    <w:rsid w:val="007D6FAF"/>
    <w:rsid w:val="007D77C8"/>
    <w:rsid w:val="007E07AD"/>
    <w:rsid w:val="007E43A6"/>
    <w:rsid w:val="007E5853"/>
    <w:rsid w:val="007E5B74"/>
    <w:rsid w:val="007E7448"/>
    <w:rsid w:val="007F0AD7"/>
    <w:rsid w:val="007F30B4"/>
    <w:rsid w:val="007F355C"/>
    <w:rsid w:val="007F3E12"/>
    <w:rsid w:val="007F42CB"/>
    <w:rsid w:val="007F5CBC"/>
    <w:rsid w:val="007F5EBA"/>
    <w:rsid w:val="007F653D"/>
    <w:rsid w:val="007F7337"/>
    <w:rsid w:val="008009E8"/>
    <w:rsid w:val="00801283"/>
    <w:rsid w:val="00803CD2"/>
    <w:rsid w:val="00806D31"/>
    <w:rsid w:val="00807066"/>
    <w:rsid w:val="00810A65"/>
    <w:rsid w:val="00813BA2"/>
    <w:rsid w:val="00817857"/>
    <w:rsid w:val="00820FD6"/>
    <w:rsid w:val="008214C2"/>
    <w:rsid w:val="00823B78"/>
    <w:rsid w:val="00824720"/>
    <w:rsid w:val="00824AD3"/>
    <w:rsid w:val="008266F6"/>
    <w:rsid w:val="00830A41"/>
    <w:rsid w:val="0083121E"/>
    <w:rsid w:val="00834CE5"/>
    <w:rsid w:val="00835F3C"/>
    <w:rsid w:val="0083703F"/>
    <w:rsid w:val="008463F8"/>
    <w:rsid w:val="008506B7"/>
    <w:rsid w:val="008554EB"/>
    <w:rsid w:val="008577B3"/>
    <w:rsid w:val="0086133C"/>
    <w:rsid w:val="00864BC7"/>
    <w:rsid w:val="00865509"/>
    <w:rsid w:val="0086600A"/>
    <w:rsid w:val="0086710A"/>
    <w:rsid w:val="00870516"/>
    <w:rsid w:val="008723D7"/>
    <w:rsid w:val="008746E9"/>
    <w:rsid w:val="00875B68"/>
    <w:rsid w:val="0087681F"/>
    <w:rsid w:val="00876DA7"/>
    <w:rsid w:val="0088097F"/>
    <w:rsid w:val="00885B71"/>
    <w:rsid w:val="00887815"/>
    <w:rsid w:val="00887B05"/>
    <w:rsid w:val="008902C5"/>
    <w:rsid w:val="008911B0"/>
    <w:rsid w:val="00894962"/>
    <w:rsid w:val="00894DE4"/>
    <w:rsid w:val="00895D02"/>
    <w:rsid w:val="008970A2"/>
    <w:rsid w:val="00897CB6"/>
    <w:rsid w:val="008A0798"/>
    <w:rsid w:val="008A1C3B"/>
    <w:rsid w:val="008A2459"/>
    <w:rsid w:val="008A25C6"/>
    <w:rsid w:val="008A3578"/>
    <w:rsid w:val="008A7644"/>
    <w:rsid w:val="008A7AA4"/>
    <w:rsid w:val="008A7AD7"/>
    <w:rsid w:val="008B2D00"/>
    <w:rsid w:val="008B3802"/>
    <w:rsid w:val="008B54F0"/>
    <w:rsid w:val="008B6404"/>
    <w:rsid w:val="008C1168"/>
    <w:rsid w:val="008C4BA1"/>
    <w:rsid w:val="008C535C"/>
    <w:rsid w:val="008C63B4"/>
    <w:rsid w:val="008C692E"/>
    <w:rsid w:val="008C7666"/>
    <w:rsid w:val="008D081B"/>
    <w:rsid w:val="008D0B34"/>
    <w:rsid w:val="008D1911"/>
    <w:rsid w:val="008D265F"/>
    <w:rsid w:val="008D31DA"/>
    <w:rsid w:val="008D3F1C"/>
    <w:rsid w:val="008D4F53"/>
    <w:rsid w:val="008D6B5A"/>
    <w:rsid w:val="008D7AC4"/>
    <w:rsid w:val="008E11A5"/>
    <w:rsid w:val="008E1CA9"/>
    <w:rsid w:val="008E21D0"/>
    <w:rsid w:val="008E549B"/>
    <w:rsid w:val="008E6F25"/>
    <w:rsid w:val="008E71E4"/>
    <w:rsid w:val="008F061F"/>
    <w:rsid w:val="008F16F2"/>
    <w:rsid w:val="008F2DD4"/>
    <w:rsid w:val="008F4B07"/>
    <w:rsid w:val="008F6CC2"/>
    <w:rsid w:val="00900254"/>
    <w:rsid w:val="00903BBA"/>
    <w:rsid w:val="0090457B"/>
    <w:rsid w:val="009067B9"/>
    <w:rsid w:val="009108A2"/>
    <w:rsid w:val="00910914"/>
    <w:rsid w:val="0091143E"/>
    <w:rsid w:val="00913297"/>
    <w:rsid w:val="00914121"/>
    <w:rsid w:val="00914BA5"/>
    <w:rsid w:val="00915D48"/>
    <w:rsid w:val="00921211"/>
    <w:rsid w:val="009220D5"/>
    <w:rsid w:val="00922FF5"/>
    <w:rsid w:val="00923563"/>
    <w:rsid w:val="0092366D"/>
    <w:rsid w:val="00924749"/>
    <w:rsid w:val="009257BF"/>
    <w:rsid w:val="00925AB8"/>
    <w:rsid w:val="009265A1"/>
    <w:rsid w:val="0092681A"/>
    <w:rsid w:val="0092750B"/>
    <w:rsid w:val="009278D3"/>
    <w:rsid w:val="0093088C"/>
    <w:rsid w:val="00930FE5"/>
    <w:rsid w:val="00931941"/>
    <w:rsid w:val="00931F1C"/>
    <w:rsid w:val="0093276B"/>
    <w:rsid w:val="00932A75"/>
    <w:rsid w:val="009343DA"/>
    <w:rsid w:val="009353A2"/>
    <w:rsid w:val="00935FA5"/>
    <w:rsid w:val="009400A3"/>
    <w:rsid w:val="00941059"/>
    <w:rsid w:val="00941D43"/>
    <w:rsid w:val="00942842"/>
    <w:rsid w:val="00942CB1"/>
    <w:rsid w:val="00943289"/>
    <w:rsid w:val="00943758"/>
    <w:rsid w:val="00943E40"/>
    <w:rsid w:val="00945A16"/>
    <w:rsid w:val="00951137"/>
    <w:rsid w:val="00953225"/>
    <w:rsid w:val="0095675F"/>
    <w:rsid w:val="009569B2"/>
    <w:rsid w:val="00957860"/>
    <w:rsid w:val="0096289F"/>
    <w:rsid w:val="00965A10"/>
    <w:rsid w:val="00965D6A"/>
    <w:rsid w:val="009723F1"/>
    <w:rsid w:val="00972715"/>
    <w:rsid w:val="009738E7"/>
    <w:rsid w:val="0097511F"/>
    <w:rsid w:val="00975C15"/>
    <w:rsid w:val="00976E91"/>
    <w:rsid w:val="00977A56"/>
    <w:rsid w:val="00977ED5"/>
    <w:rsid w:val="00981886"/>
    <w:rsid w:val="009843CC"/>
    <w:rsid w:val="00984835"/>
    <w:rsid w:val="00986FF2"/>
    <w:rsid w:val="00990683"/>
    <w:rsid w:val="0099138D"/>
    <w:rsid w:val="0099345C"/>
    <w:rsid w:val="0099507B"/>
    <w:rsid w:val="009956E7"/>
    <w:rsid w:val="00996192"/>
    <w:rsid w:val="009971E8"/>
    <w:rsid w:val="00997362"/>
    <w:rsid w:val="009A1007"/>
    <w:rsid w:val="009A1FA0"/>
    <w:rsid w:val="009A4031"/>
    <w:rsid w:val="009A5083"/>
    <w:rsid w:val="009A569B"/>
    <w:rsid w:val="009A6B89"/>
    <w:rsid w:val="009A6C09"/>
    <w:rsid w:val="009B0EB7"/>
    <w:rsid w:val="009B1281"/>
    <w:rsid w:val="009B1CB9"/>
    <w:rsid w:val="009B3EDB"/>
    <w:rsid w:val="009B4638"/>
    <w:rsid w:val="009B623D"/>
    <w:rsid w:val="009C15EA"/>
    <w:rsid w:val="009C1C0C"/>
    <w:rsid w:val="009C1D4A"/>
    <w:rsid w:val="009C2356"/>
    <w:rsid w:val="009C258B"/>
    <w:rsid w:val="009C51B2"/>
    <w:rsid w:val="009C6958"/>
    <w:rsid w:val="009C722D"/>
    <w:rsid w:val="009C77BD"/>
    <w:rsid w:val="009D0121"/>
    <w:rsid w:val="009D31FC"/>
    <w:rsid w:val="009D46A4"/>
    <w:rsid w:val="009D5462"/>
    <w:rsid w:val="009E0841"/>
    <w:rsid w:val="009E0D16"/>
    <w:rsid w:val="009E3286"/>
    <w:rsid w:val="009E6CB0"/>
    <w:rsid w:val="009E7C02"/>
    <w:rsid w:val="009F35CC"/>
    <w:rsid w:val="009F3FD4"/>
    <w:rsid w:val="009F4DE2"/>
    <w:rsid w:val="009F5FBF"/>
    <w:rsid w:val="009F6A9A"/>
    <w:rsid w:val="00A0170C"/>
    <w:rsid w:val="00A031E8"/>
    <w:rsid w:val="00A048EF"/>
    <w:rsid w:val="00A073E2"/>
    <w:rsid w:val="00A1000D"/>
    <w:rsid w:val="00A10490"/>
    <w:rsid w:val="00A11ADB"/>
    <w:rsid w:val="00A14528"/>
    <w:rsid w:val="00A14579"/>
    <w:rsid w:val="00A14B4C"/>
    <w:rsid w:val="00A2003E"/>
    <w:rsid w:val="00A206A3"/>
    <w:rsid w:val="00A219C9"/>
    <w:rsid w:val="00A22208"/>
    <w:rsid w:val="00A240DF"/>
    <w:rsid w:val="00A25FC2"/>
    <w:rsid w:val="00A36244"/>
    <w:rsid w:val="00A36B63"/>
    <w:rsid w:val="00A3720A"/>
    <w:rsid w:val="00A4380E"/>
    <w:rsid w:val="00A43ADA"/>
    <w:rsid w:val="00A44AF3"/>
    <w:rsid w:val="00A472E9"/>
    <w:rsid w:val="00A477C4"/>
    <w:rsid w:val="00A50E1F"/>
    <w:rsid w:val="00A51C73"/>
    <w:rsid w:val="00A525AD"/>
    <w:rsid w:val="00A5460A"/>
    <w:rsid w:val="00A552AD"/>
    <w:rsid w:val="00A554DB"/>
    <w:rsid w:val="00A560D7"/>
    <w:rsid w:val="00A56376"/>
    <w:rsid w:val="00A576D3"/>
    <w:rsid w:val="00A57BCA"/>
    <w:rsid w:val="00A66221"/>
    <w:rsid w:val="00A67662"/>
    <w:rsid w:val="00A67841"/>
    <w:rsid w:val="00A70BE5"/>
    <w:rsid w:val="00A70C08"/>
    <w:rsid w:val="00A70F8C"/>
    <w:rsid w:val="00A71230"/>
    <w:rsid w:val="00A740D6"/>
    <w:rsid w:val="00A74491"/>
    <w:rsid w:val="00A7554D"/>
    <w:rsid w:val="00A77256"/>
    <w:rsid w:val="00A775DA"/>
    <w:rsid w:val="00A77A8D"/>
    <w:rsid w:val="00A80B25"/>
    <w:rsid w:val="00A83D47"/>
    <w:rsid w:val="00A8450A"/>
    <w:rsid w:val="00A8745B"/>
    <w:rsid w:val="00A90E06"/>
    <w:rsid w:val="00A9223C"/>
    <w:rsid w:val="00A96238"/>
    <w:rsid w:val="00AA16BF"/>
    <w:rsid w:val="00AA2254"/>
    <w:rsid w:val="00AA2AE6"/>
    <w:rsid w:val="00AA4C6A"/>
    <w:rsid w:val="00AA5279"/>
    <w:rsid w:val="00AA6EB3"/>
    <w:rsid w:val="00AB0037"/>
    <w:rsid w:val="00AB1DE2"/>
    <w:rsid w:val="00AB24F7"/>
    <w:rsid w:val="00AB39A4"/>
    <w:rsid w:val="00AB5291"/>
    <w:rsid w:val="00AB6469"/>
    <w:rsid w:val="00AB69FE"/>
    <w:rsid w:val="00AC0058"/>
    <w:rsid w:val="00AC023C"/>
    <w:rsid w:val="00AC111F"/>
    <w:rsid w:val="00AC1F42"/>
    <w:rsid w:val="00AC339D"/>
    <w:rsid w:val="00AC49FA"/>
    <w:rsid w:val="00AC600D"/>
    <w:rsid w:val="00AC695E"/>
    <w:rsid w:val="00AC6D1B"/>
    <w:rsid w:val="00AD1B05"/>
    <w:rsid w:val="00AD1D5E"/>
    <w:rsid w:val="00AD4D79"/>
    <w:rsid w:val="00AD4FDE"/>
    <w:rsid w:val="00AD63AA"/>
    <w:rsid w:val="00AD675B"/>
    <w:rsid w:val="00AD7461"/>
    <w:rsid w:val="00AD7548"/>
    <w:rsid w:val="00AD7A30"/>
    <w:rsid w:val="00AD7E95"/>
    <w:rsid w:val="00AD7FD8"/>
    <w:rsid w:val="00AE0B0A"/>
    <w:rsid w:val="00AE2A4D"/>
    <w:rsid w:val="00AE3CA3"/>
    <w:rsid w:val="00AE43DD"/>
    <w:rsid w:val="00AE4BDF"/>
    <w:rsid w:val="00AE4C67"/>
    <w:rsid w:val="00AE5E7D"/>
    <w:rsid w:val="00AE5EB0"/>
    <w:rsid w:val="00AE72EF"/>
    <w:rsid w:val="00AF0689"/>
    <w:rsid w:val="00AF11CF"/>
    <w:rsid w:val="00AF1391"/>
    <w:rsid w:val="00AF1C26"/>
    <w:rsid w:val="00AF3574"/>
    <w:rsid w:val="00AF35EE"/>
    <w:rsid w:val="00AF3DDA"/>
    <w:rsid w:val="00AF78C5"/>
    <w:rsid w:val="00B01B0B"/>
    <w:rsid w:val="00B02B15"/>
    <w:rsid w:val="00B04182"/>
    <w:rsid w:val="00B0460D"/>
    <w:rsid w:val="00B1160E"/>
    <w:rsid w:val="00B12ADC"/>
    <w:rsid w:val="00B12EDA"/>
    <w:rsid w:val="00B134E3"/>
    <w:rsid w:val="00B15972"/>
    <w:rsid w:val="00B163C0"/>
    <w:rsid w:val="00B16659"/>
    <w:rsid w:val="00B16AE4"/>
    <w:rsid w:val="00B20482"/>
    <w:rsid w:val="00B20980"/>
    <w:rsid w:val="00B2228A"/>
    <w:rsid w:val="00B24CDF"/>
    <w:rsid w:val="00B25199"/>
    <w:rsid w:val="00B25EBE"/>
    <w:rsid w:val="00B26562"/>
    <w:rsid w:val="00B30CD3"/>
    <w:rsid w:val="00B31600"/>
    <w:rsid w:val="00B3229A"/>
    <w:rsid w:val="00B329EE"/>
    <w:rsid w:val="00B33480"/>
    <w:rsid w:val="00B36C83"/>
    <w:rsid w:val="00B40334"/>
    <w:rsid w:val="00B40386"/>
    <w:rsid w:val="00B41624"/>
    <w:rsid w:val="00B42CAD"/>
    <w:rsid w:val="00B435C0"/>
    <w:rsid w:val="00B439AD"/>
    <w:rsid w:val="00B43BD8"/>
    <w:rsid w:val="00B43D7D"/>
    <w:rsid w:val="00B454E0"/>
    <w:rsid w:val="00B46A82"/>
    <w:rsid w:val="00B54A32"/>
    <w:rsid w:val="00B54C70"/>
    <w:rsid w:val="00B55AB7"/>
    <w:rsid w:val="00B57599"/>
    <w:rsid w:val="00B61B6C"/>
    <w:rsid w:val="00B627D6"/>
    <w:rsid w:val="00B63938"/>
    <w:rsid w:val="00B63D06"/>
    <w:rsid w:val="00B64083"/>
    <w:rsid w:val="00B65E07"/>
    <w:rsid w:val="00B65F2E"/>
    <w:rsid w:val="00B67076"/>
    <w:rsid w:val="00B701A1"/>
    <w:rsid w:val="00B71CC8"/>
    <w:rsid w:val="00B730E7"/>
    <w:rsid w:val="00B741A4"/>
    <w:rsid w:val="00B74AC2"/>
    <w:rsid w:val="00B82A3C"/>
    <w:rsid w:val="00B91EAD"/>
    <w:rsid w:val="00B945A9"/>
    <w:rsid w:val="00B94AAE"/>
    <w:rsid w:val="00B95295"/>
    <w:rsid w:val="00B9629D"/>
    <w:rsid w:val="00B96FC4"/>
    <w:rsid w:val="00BA07F9"/>
    <w:rsid w:val="00BA1CF5"/>
    <w:rsid w:val="00BA51AA"/>
    <w:rsid w:val="00BB1B3D"/>
    <w:rsid w:val="00BB4031"/>
    <w:rsid w:val="00BB5130"/>
    <w:rsid w:val="00BB534D"/>
    <w:rsid w:val="00BB7F98"/>
    <w:rsid w:val="00BC1D07"/>
    <w:rsid w:val="00BC32AB"/>
    <w:rsid w:val="00BC35F7"/>
    <w:rsid w:val="00BC4AEC"/>
    <w:rsid w:val="00BC5F63"/>
    <w:rsid w:val="00BD0137"/>
    <w:rsid w:val="00BD1A01"/>
    <w:rsid w:val="00BD6B27"/>
    <w:rsid w:val="00BE06D1"/>
    <w:rsid w:val="00BE6925"/>
    <w:rsid w:val="00BF2389"/>
    <w:rsid w:val="00BF60DA"/>
    <w:rsid w:val="00BF734D"/>
    <w:rsid w:val="00C020C5"/>
    <w:rsid w:val="00C03859"/>
    <w:rsid w:val="00C07FFD"/>
    <w:rsid w:val="00C15654"/>
    <w:rsid w:val="00C1771F"/>
    <w:rsid w:val="00C20DB9"/>
    <w:rsid w:val="00C21396"/>
    <w:rsid w:val="00C246E3"/>
    <w:rsid w:val="00C25558"/>
    <w:rsid w:val="00C25593"/>
    <w:rsid w:val="00C25965"/>
    <w:rsid w:val="00C25C0F"/>
    <w:rsid w:val="00C262E0"/>
    <w:rsid w:val="00C2754B"/>
    <w:rsid w:val="00C276E5"/>
    <w:rsid w:val="00C302F3"/>
    <w:rsid w:val="00C30E1E"/>
    <w:rsid w:val="00C31E7C"/>
    <w:rsid w:val="00C36CA1"/>
    <w:rsid w:val="00C41FA5"/>
    <w:rsid w:val="00C4456A"/>
    <w:rsid w:val="00C456E3"/>
    <w:rsid w:val="00C45A5D"/>
    <w:rsid w:val="00C46B35"/>
    <w:rsid w:val="00C51379"/>
    <w:rsid w:val="00C5187D"/>
    <w:rsid w:val="00C52481"/>
    <w:rsid w:val="00C52F75"/>
    <w:rsid w:val="00C55CF7"/>
    <w:rsid w:val="00C578EA"/>
    <w:rsid w:val="00C61ABA"/>
    <w:rsid w:val="00C66032"/>
    <w:rsid w:val="00C66346"/>
    <w:rsid w:val="00C67720"/>
    <w:rsid w:val="00C713D1"/>
    <w:rsid w:val="00C71411"/>
    <w:rsid w:val="00C71911"/>
    <w:rsid w:val="00C72873"/>
    <w:rsid w:val="00C72913"/>
    <w:rsid w:val="00C730D2"/>
    <w:rsid w:val="00C73A8B"/>
    <w:rsid w:val="00C74883"/>
    <w:rsid w:val="00C76AC8"/>
    <w:rsid w:val="00C804D1"/>
    <w:rsid w:val="00C83896"/>
    <w:rsid w:val="00C859AE"/>
    <w:rsid w:val="00C87419"/>
    <w:rsid w:val="00C87C6A"/>
    <w:rsid w:val="00C90AD8"/>
    <w:rsid w:val="00C91BC6"/>
    <w:rsid w:val="00C931D7"/>
    <w:rsid w:val="00C94BAE"/>
    <w:rsid w:val="00C94DA7"/>
    <w:rsid w:val="00C96600"/>
    <w:rsid w:val="00C97838"/>
    <w:rsid w:val="00CA2498"/>
    <w:rsid w:val="00CA3F31"/>
    <w:rsid w:val="00CA4694"/>
    <w:rsid w:val="00CA5608"/>
    <w:rsid w:val="00CA565C"/>
    <w:rsid w:val="00CB22DF"/>
    <w:rsid w:val="00CB40CE"/>
    <w:rsid w:val="00CB57FD"/>
    <w:rsid w:val="00CB5BF8"/>
    <w:rsid w:val="00CB5C0A"/>
    <w:rsid w:val="00CB60FD"/>
    <w:rsid w:val="00CB6359"/>
    <w:rsid w:val="00CB6758"/>
    <w:rsid w:val="00CB6AB0"/>
    <w:rsid w:val="00CC0252"/>
    <w:rsid w:val="00CC20C0"/>
    <w:rsid w:val="00CC377D"/>
    <w:rsid w:val="00CC557D"/>
    <w:rsid w:val="00CC6470"/>
    <w:rsid w:val="00CC689D"/>
    <w:rsid w:val="00CC6E7A"/>
    <w:rsid w:val="00CD05A9"/>
    <w:rsid w:val="00CD1248"/>
    <w:rsid w:val="00CD2254"/>
    <w:rsid w:val="00CD297A"/>
    <w:rsid w:val="00CD3D01"/>
    <w:rsid w:val="00CD3E31"/>
    <w:rsid w:val="00CD7AD7"/>
    <w:rsid w:val="00CE4D99"/>
    <w:rsid w:val="00CE5E25"/>
    <w:rsid w:val="00CE6DB8"/>
    <w:rsid w:val="00CE71FA"/>
    <w:rsid w:val="00CE7560"/>
    <w:rsid w:val="00CF0A11"/>
    <w:rsid w:val="00CF22F0"/>
    <w:rsid w:val="00CF2D6F"/>
    <w:rsid w:val="00CF3B90"/>
    <w:rsid w:val="00CF4FE5"/>
    <w:rsid w:val="00CF64F9"/>
    <w:rsid w:val="00CF72EE"/>
    <w:rsid w:val="00D008BB"/>
    <w:rsid w:val="00D03B04"/>
    <w:rsid w:val="00D03C4F"/>
    <w:rsid w:val="00D04956"/>
    <w:rsid w:val="00D0630D"/>
    <w:rsid w:val="00D071DA"/>
    <w:rsid w:val="00D1021B"/>
    <w:rsid w:val="00D1126C"/>
    <w:rsid w:val="00D131ED"/>
    <w:rsid w:val="00D146D2"/>
    <w:rsid w:val="00D1689C"/>
    <w:rsid w:val="00D1713E"/>
    <w:rsid w:val="00D1721B"/>
    <w:rsid w:val="00D20710"/>
    <w:rsid w:val="00D21C91"/>
    <w:rsid w:val="00D22440"/>
    <w:rsid w:val="00D2336A"/>
    <w:rsid w:val="00D23D57"/>
    <w:rsid w:val="00D2438B"/>
    <w:rsid w:val="00D25C41"/>
    <w:rsid w:val="00D2754A"/>
    <w:rsid w:val="00D27723"/>
    <w:rsid w:val="00D30EA6"/>
    <w:rsid w:val="00D3193E"/>
    <w:rsid w:val="00D32BC9"/>
    <w:rsid w:val="00D32E33"/>
    <w:rsid w:val="00D334E3"/>
    <w:rsid w:val="00D3513B"/>
    <w:rsid w:val="00D376BF"/>
    <w:rsid w:val="00D4377C"/>
    <w:rsid w:val="00D46F84"/>
    <w:rsid w:val="00D475CD"/>
    <w:rsid w:val="00D47D29"/>
    <w:rsid w:val="00D50F76"/>
    <w:rsid w:val="00D53658"/>
    <w:rsid w:val="00D53F1A"/>
    <w:rsid w:val="00D546CD"/>
    <w:rsid w:val="00D54B6A"/>
    <w:rsid w:val="00D553D7"/>
    <w:rsid w:val="00D558BA"/>
    <w:rsid w:val="00D56604"/>
    <w:rsid w:val="00D56B02"/>
    <w:rsid w:val="00D57075"/>
    <w:rsid w:val="00D578EB"/>
    <w:rsid w:val="00D613C9"/>
    <w:rsid w:val="00D619F0"/>
    <w:rsid w:val="00D63061"/>
    <w:rsid w:val="00D6460F"/>
    <w:rsid w:val="00D65B68"/>
    <w:rsid w:val="00D660FD"/>
    <w:rsid w:val="00D663A6"/>
    <w:rsid w:val="00D7032D"/>
    <w:rsid w:val="00D7081B"/>
    <w:rsid w:val="00D71765"/>
    <w:rsid w:val="00D72535"/>
    <w:rsid w:val="00D72DDF"/>
    <w:rsid w:val="00D756A5"/>
    <w:rsid w:val="00D7600F"/>
    <w:rsid w:val="00D7756C"/>
    <w:rsid w:val="00D80D30"/>
    <w:rsid w:val="00D81477"/>
    <w:rsid w:val="00D82E77"/>
    <w:rsid w:val="00D85E32"/>
    <w:rsid w:val="00D868FC"/>
    <w:rsid w:val="00D90CC8"/>
    <w:rsid w:val="00D93B34"/>
    <w:rsid w:val="00D94754"/>
    <w:rsid w:val="00D9520C"/>
    <w:rsid w:val="00D9553C"/>
    <w:rsid w:val="00D962CB"/>
    <w:rsid w:val="00D978DD"/>
    <w:rsid w:val="00D97A46"/>
    <w:rsid w:val="00DA2C5B"/>
    <w:rsid w:val="00DA3985"/>
    <w:rsid w:val="00DB20C1"/>
    <w:rsid w:val="00DB5343"/>
    <w:rsid w:val="00DC0FA2"/>
    <w:rsid w:val="00DC1020"/>
    <w:rsid w:val="00DC3972"/>
    <w:rsid w:val="00DC4BAC"/>
    <w:rsid w:val="00DC68A4"/>
    <w:rsid w:val="00DC6ACE"/>
    <w:rsid w:val="00DC7481"/>
    <w:rsid w:val="00DC74C1"/>
    <w:rsid w:val="00DC79F7"/>
    <w:rsid w:val="00DD0F19"/>
    <w:rsid w:val="00DD24A6"/>
    <w:rsid w:val="00DD3FC5"/>
    <w:rsid w:val="00DE0359"/>
    <w:rsid w:val="00DE18B3"/>
    <w:rsid w:val="00DE2DE3"/>
    <w:rsid w:val="00DE3277"/>
    <w:rsid w:val="00DE5557"/>
    <w:rsid w:val="00DF2CD2"/>
    <w:rsid w:val="00DF31F8"/>
    <w:rsid w:val="00DF338E"/>
    <w:rsid w:val="00DF5850"/>
    <w:rsid w:val="00DF7384"/>
    <w:rsid w:val="00E02066"/>
    <w:rsid w:val="00E04333"/>
    <w:rsid w:val="00E04411"/>
    <w:rsid w:val="00E04D54"/>
    <w:rsid w:val="00E0707B"/>
    <w:rsid w:val="00E07B90"/>
    <w:rsid w:val="00E109BF"/>
    <w:rsid w:val="00E11735"/>
    <w:rsid w:val="00E11BFA"/>
    <w:rsid w:val="00E1485D"/>
    <w:rsid w:val="00E17BA9"/>
    <w:rsid w:val="00E2634D"/>
    <w:rsid w:val="00E3039A"/>
    <w:rsid w:val="00E3129E"/>
    <w:rsid w:val="00E326AE"/>
    <w:rsid w:val="00E337A8"/>
    <w:rsid w:val="00E33CE8"/>
    <w:rsid w:val="00E40F53"/>
    <w:rsid w:val="00E431F3"/>
    <w:rsid w:val="00E44124"/>
    <w:rsid w:val="00E441AA"/>
    <w:rsid w:val="00E4619A"/>
    <w:rsid w:val="00E47D02"/>
    <w:rsid w:val="00E51972"/>
    <w:rsid w:val="00E53B1D"/>
    <w:rsid w:val="00E541F6"/>
    <w:rsid w:val="00E54442"/>
    <w:rsid w:val="00E54CDB"/>
    <w:rsid w:val="00E552AC"/>
    <w:rsid w:val="00E55DFB"/>
    <w:rsid w:val="00E56FBB"/>
    <w:rsid w:val="00E601AE"/>
    <w:rsid w:val="00E611C7"/>
    <w:rsid w:val="00E623E7"/>
    <w:rsid w:val="00E62B1B"/>
    <w:rsid w:val="00E65597"/>
    <w:rsid w:val="00E656F2"/>
    <w:rsid w:val="00E66CF5"/>
    <w:rsid w:val="00E70B3D"/>
    <w:rsid w:val="00E70BB6"/>
    <w:rsid w:val="00E716D8"/>
    <w:rsid w:val="00E726F0"/>
    <w:rsid w:val="00E72B71"/>
    <w:rsid w:val="00E76206"/>
    <w:rsid w:val="00E76C36"/>
    <w:rsid w:val="00E81530"/>
    <w:rsid w:val="00E82CE6"/>
    <w:rsid w:val="00E86155"/>
    <w:rsid w:val="00E91E06"/>
    <w:rsid w:val="00E949FE"/>
    <w:rsid w:val="00E9553F"/>
    <w:rsid w:val="00E96132"/>
    <w:rsid w:val="00E97155"/>
    <w:rsid w:val="00EA1B56"/>
    <w:rsid w:val="00EA21AB"/>
    <w:rsid w:val="00EA343E"/>
    <w:rsid w:val="00EA76CF"/>
    <w:rsid w:val="00EB1936"/>
    <w:rsid w:val="00EB1A6E"/>
    <w:rsid w:val="00EB294E"/>
    <w:rsid w:val="00EB29CE"/>
    <w:rsid w:val="00EB2B8F"/>
    <w:rsid w:val="00EB4443"/>
    <w:rsid w:val="00EB6949"/>
    <w:rsid w:val="00EB700D"/>
    <w:rsid w:val="00EB71F3"/>
    <w:rsid w:val="00EC0685"/>
    <w:rsid w:val="00EC0ECA"/>
    <w:rsid w:val="00EC3BF3"/>
    <w:rsid w:val="00EC40FB"/>
    <w:rsid w:val="00EC5A8F"/>
    <w:rsid w:val="00EC626B"/>
    <w:rsid w:val="00EC62FE"/>
    <w:rsid w:val="00ED0865"/>
    <w:rsid w:val="00ED09FE"/>
    <w:rsid w:val="00ED17CE"/>
    <w:rsid w:val="00ED53AA"/>
    <w:rsid w:val="00ED5902"/>
    <w:rsid w:val="00ED66E0"/>
    <w:rsid w:val="00EE265C"/>
    <w:rsid w:val="00EE462E"/>
    <w:rsid w:val="00EE550E"/>
    <w:rsid w:val="00EE5606"/>
    <w:rsid w:val="00EF0818"/>
    <w:rsid w:val="00EF4276"/>
    <w:rsid w:val="00EF48FB"/>
    <w:rsid w:val="00EF625F"/>
    <w:rsid w:val="00EF72DB"/>
    <w:rsid w:val="00EF7FF8"/>
    <w:rsid w:val="00F04828"/>
    <w:rsid w:val="00F05592"/>
    <w:rsid w:val="00F1756E"/>
    <w:rsid w:val="00F2059C"/>
    <w:rsid w:val="00F224EC"/>
    <w:rsid w:val="00F264F1"/>
    <w:rsid w:val="00F2667F"/>
    <w:rsid w:val="00F26F88"/>
    <w:rsid w:val="00F27D16"/>
    <w:rsid w:val="00F37515"/>
    <w:rsid w:val="00F409FF"/>
    <w:rsid w:val="00F40E8C"/>
    <w:rsid w:val="00F41BF5"/>
    <w:rsid w:val="00F41CC6"/>
    <w:rsid w:val="00F43790"/>
    <w:rsid w:val="00F43DE9"/>
    <w:rsid w:val="00F45B6B"/>
    <w:rsid w:val="00F46515"/>
    <w:rsid w:val="00F47C43"/>
    <w:rsid w:val="00F47F5A"/>
    <w:rsid w:val="00F51F8F"/>
    <w:rsid w:val="00F52935"/>
    <w:rsid w:val="00F54B2F"/>
    <w:rsid w:val="00F61A47"/>
    <w:rsid w:val="00F63E43"/>
    <w:rsid w:val="00F65360"/>
    <w:rsid w:val="00F655E7"/>
    <w:rsid w:val="00F661F2"/>
    <w:rsid w:val="00F70C3C"/>
    <w:rsid w:val="00F71904"/>
    <w:rsid w:val="00F72A02"/>
    <w:rsid w:val="00F750A2"/>
    <w:rsid w:val="00F75A29"/>
    <w:rsid w:val="00F807D6"/>
    <w:rsid w:val="00F82165"/>
    <w:rsid w:val="00F86F4F"/>
    <w:rsid w:val="00F90489"/>
    <w:rsid w:val="00F91E9B"/>
    <w:rsid w:val="00F94BFF"/>
    <w:rsid w:val="00F96252"/>
    <w:rsid w:val="00FA1D55"/>
    <w:rsid w:val="00FB01DB"/>
    <w:rsid w:val="00FB21D4"/>
    <w:rsid w:val="00FB223B"/>
    <w:rsid w:val="00FB2397"/>
    <w:rsid w:val="00FB36F7"/>
    <w:rsid w:val="00FB380B"/>
    <w:rsid w:val="00FB42DD"/>
    <w:rsid w:val="00FB51EC"/>
    <w:rsid w:val="00FB5731"/>
    <w:rsid w:val="00FB5DE1"/>
    <w:rsid w:val="00FB74EC"/>
    <w:rsid w:val="00FB7D01"/>
    <w:rsid w:val="00FC0310"/>
    <w:rsid w:val="00FC2D2F"/>
    <w:rsid w:val="00FC403E"/>
    <w:rsid w:val="00FC63EA"/>
    <w:rsid w:val="00FC71F2"/>
    <w:rsid w:val="00FD1B26"/>
    <w:rsid w:val="00FD6E08"/>
    <w:rsid w:val="00FD6E6A"/>
    <w:rsid w:val="00FE06F0"/>
    <w:rsid w:val="00FE0AC4"/>
    <w:rsid w:val="00FE2E3E"/>
    <w:rsid w:val="00FE3010"/>
    <w:rsid w:val="00FE30B7"/>
    <w:rsid w:val="00FE7972"/>
    <w:rsid w:val="00FF5480"/>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14"/>
  <w15:chartTrackingRefBased/>
  <w15:docId w15:val="{0F817EE1-F07C-45BA-A977-D0069B95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65"/>
    <w:pPr>
      <w:spacing w:after="44" w:line="216" w:lineRule="auto"/>
      <w:ind w:left="29" w:firstLine="4"/>
      <w:jc w:val="both"/>
    </w:pPr>
    <w:rPr>
      <w:rFonts w:ascii="Calibri" w:eastAsia="Calibri" w:hAnsi="Calibri" w:cs="Calibri"/>
      <w:color w:val="000000"/>
      <w:sz w:val="26"/>
    </w:rPr>
  </w:style>
  <w:style w:type="paragraph" w:styleId="Heading1">
    <w:name w:val="heading 1"/>
    <w:next w:val="Normal"/>
    <w:link w:val="Heading1Char"/>
    <w:uiPriority w:val="9"/>
    <w:qFormat/>
    <w:rsid w:val="00094E65"/>
    <w:pPr>
      <w:keepNext/>
      <w:keepLines/>
      <w:spacing w:after="161" w:line="252" w:lineRule="auto"/>
      <w:ind w:left="53" w:hanging="10"/>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rsid w:val="00094E65"/>
    <w:pPr>
      <w:keepNext/>
      <w:keepLines/>
      <w:spacing w:after="174" w:line="252" w:lineRule="auto"/>
      <w:ind w:left="63" w:hanging="10"/>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65"/>
    <w:rPr>
      <w:rFonts w:ascii="Calibri" w:eastAsia="Calibri" w:hAnsi="Calibri" w:cs="Calibri"/>
      <w:color w:val="000000"/>
      <w:sz w:val="30"/>
      <w:u w:val="single" w:color="000000"/>
    </w:rPr>
  </w:style>
  <w:style w:type="character" w:customStyle="1" w:styleId="Heading2Char">
    <w:name w:val="Heading 2 Char"/>
    <w:basedOn w:val="DefaultParagraphFont"/>
    <w:link w:val="Heading2"/>
    <w:uiPriority w:val="9"/>
    <w:rsid w:val="00094E65"/>
    <w:rPr>
      <w:rFonts w:ascii="Calibri" w:eastAsia="Calibri" w:hAnsi="Calibri" w:cs="Calibri"/>
      <w:color w:val="000000"/>
      <w:sz w:val="28"/>
      <w:u w:val="single" w:color="000000"/>
    </w:rPr>
  </w:style>
  <w:style w:type="character" w:styleId="Hyperlink">
    <w:name w:val="Hyperlink"/>
    <w:basedOn w:val="DefaultParagraphFont"/>
    <w:uiPriority w:val="99"/>
    <w:unhideWhenUsed/>
    <w:rsid w:val="00094E65"/>
    <w:rPr>
      <w:color w:val="0563C1" w:themeColor="hyperlink"/>
      <w:u w:val="single"/>
    </w:rPr>
  </w:style>
  <w:style w:type="paragraph" w:styleId="ListParagraph">
    <w:name w:val="List Paragraph"/>
    <w:basedOn w:val="Normal"/>
    <w:uiPriority w:val="34"/>
    <w:qFormat/>
    <w:rsid w:val="00094E65"/>
    <w:pPr>
      <w:ind w:left="720"/>
      <w:contextualSpacing/>
    </w:pPr>
  </w:style>
  <w:style w:type="paragraph" w:customStyle="1" w:styleId="Default">
    <w:name w:val="Default"/>
    <w:rsid w:val="00094E65"/>
    <w:pPr>
      <w:autoSpaceDE w:val="0"/>
      <w:autoSpaceDN w:val="0"/>
      <w:adjustRightInd w:val="0"/>
      <w:spacing w:after="0" w:line="240" w:lineRule="auto"/>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D72535"/>
    <w:rPr>
      <w:color w:val="605E5C"/>
      <w:shd w:val="clear" w:color="auto" w:fill="E1DFDD"/>
    </w:rPr>
  </w:style>
  <w:style w:type="paragraph" w:styleId="NormalWeb">
    <w:name w:val="Normal (Web)"/>
    <w:basedOn w:val="Normal"/>
    <w:uiPriority w:val="99"/>
    <w:semiHidden/>
    <w:unhideWhenUsed/>
    <w:rsid w:val="00095FBE"/>
    <w:pPr>
      <w:spacing w:after="0" w:line="240" w:lineRule="auto"/>
      <w:ind w:left="0" w:firstLine="0"/>
      <w:jc w:val="left"/>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BD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37"/>
    <w:rPr>
      <w:rFonts w:ascii="Calibri" w:eastAsia="Calibri" w:hAnsi="Calibri" w:cs="Calibri"/>
      <w:color w:val="000000"/>
      <w:sz w:val="26"/>
    </w:rPr>
  </w:style>
  <w:style w:type="paragraph" w:styleId="Footer">
    <w:name w:val="footer"/>
    <w:basedOn w:val="Normal"/>
    <w:link w:val="FooterChar"/>
    <w:uiPriority w:val="99"/>
    <w:unhideWhenUsed/>
    <w:rsid w:val="00BD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37"/>
    <w:rPr>
      <w:rFonts w:ascii="Calibri" w:eastAsia="Calibri" w:hAnsi="Calibri" w:cs="Calibri"/>
      <w:color w:val="000000"/>
      <w:sz w:val="26"/>
    </w:rPr>
  </w:style>
  <w:style w:type="character" w:styleId="FollowedHyperlink">
    <w:name w:val="FollowedHyperlink"/>
    <w:basedOn w:val="DefaultParagraphFont"/>
    <w:uiPriority w:val="99"/>
    <w:semiHidden/>
    <w:unhideWhenUsed/>
    <w:rsid w:val="007D6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7440">
      <w:bodyDiv w:val="1"/>
      <w:marLeft w:val="0"/>
      <w:marRight w:val="0"/>
      <w:marTop w:val="0"/>
      <w:marBottom w:val="0"/>
      <w:divBdr>
        <w:top w:val="none" w:sz="0" w:space="0" w:color="auto"/>
        <w:left w:val="none" w:sz="0" w:space="0" w:color="auto"/>
        <w:bottom w:val="none" w:sz="0" w:space="0" w:color="auto"/>
        <w:right w:val="none" w:sz="0" w:space="0" w:color="auto"/>
      </w:divBdr>
    </w:div>
    <w:div w:id="192495762">
      <w:bodyDiv w:val="1"/>
      <w:marLeft w:val="0"/>
      <w:marRight w:val="0"/>
      <w:marTop w:val="0"/>
      <w:marBottom w:val="0"/>
      <w:divBdr>
        <w:top w:val="none" w:sz="0" w:space="0" w:color="auto"/>
        <w:left w:val="none" w:sz="0" w:space="0" w:color="auto"/>
        <w:bottom w:val="none" w:sz="0" w:space="0" w:color="auto"/>
        <w:right w:val="none" w:sz="0" w:space="0" w:color="auto"/>
      </w:divBdr>
    </w:div>
    <w:div w:id="235092734">
      <w:bodyDiv w:val="1"/>
      <w:marLeft w:val="0"/>
      <w:marRight w:val="0"/>
      <w:marTop w:val="0"/>
      <w:marBottom w:val="0"/>
      <w:divBdr>
        <w:top w:val="none" w:sz="0" w:space="0" w:color="auto"/>
        <w:left w:val="none" w:sz="0" w:space="0" w:color="auto"/>
        <w:bottom w:val="none" w:sz="0" w:space="0" w:color="auto"/>
        <w:right w:val="none" w:sz="0" w:space="0" w:color="auto"/>
      </w:divBdr>
    </w:div>
    <w:div w:id="731932522">
      <w:bodyDiv w:val="1"/>
      <w:marLeft w:val="0"/>
      <w:marRight w:val="0"/>
      <w:marTop w:val="0"/>
      <w:marBottom w:val="0"/>
      <w:divBdr>
        <w:top w:val="none" w:sz="0" w:space="0" w:color="auto"/>
        <w:left w:val="none" w:sz="0" w:space="0" w:color="auto"/>
        <w:bottom w:val="none" w:sz="0" w:space="0" w:color="auto"/>
        <w:right w:val="none" w:sz="0" w:space="0" w:color="auto"/>
      </w:divBdr>
    </w:div>
    <w:div w:id="1122115660">
      <w:bodyDiv w:val="1"/>
      <w:marLeft w:val="0"/>
      <w:marRight w:val="0"/>
      <w:marTop w:val="0"/>
      <w:marBottom w:val="0"/>
      <w:divBdr>
        <w:top w:val="none" w:sz="0" w:space="0" w:color="auto"/>
        <w:left w:val="none" w:sz="0" w:space="0" w:color="auto"/>
        <w:bottom w:val="none" w:sz="0" w:space="0" w:color="auto"/>
        <w:right w:val="none" w:sz="0" w:space="0" w:color="auto"/>
      </w:divBdr>
    </w:div>
    <w:div w:id="1252621240">
      <w:bodyDiv w:val="1"/>
      <w:marLeft w:val="0"/>
      <w:marRight w:val="0"/>
      <w:marTop w:val="0"/>
      <w:marBottom w:val="0"/>
      <w:divBdr>
        <w:top w:val="none" w:sz="0" w:space="0" w:color="auto"/>
        <w:left w:val="none" w:sz="0" w:space="0" w:color="auto"/>
        <w:bottom w:val="none" w:sz="0" w:space="0" w:color="auto"/>
        <w:right w:val="none" w:sz="0" w:space="0" w:color="auto"/>
      </w:divBdr>
    </w:div>
    <w:div w:id="1346975615">
      <w:bodyDiv w:val="1"/>
      <w:marLeft w:val="0"/>
      <w:marRight w:val="0"/>
      <w:marTop w:val="0"/>
      <w:marBottom w:val="0"/>
      <w:divBdr>
        <w:top w:val="none" w:sz="0" w:space="0" w:color="auto"/>
        <w:left w:val="none" w:sz="0" w:space="0" w:color="auto"/>
        <w:bottom w:val="none" w:sz="0" w:space="0" w:color="auto"/>
        <w:right w:val="none" w:sz="0" w:space="0" w:color="auto"/>
      </w:divBdr>
    </w:div>
    <w:div w:id="1597129258">
      <w:bodyDiv w:val="1"/>
      <w:marLeft w:val="0"/>
      <w:marRight w:val="0"/>
      <w:marTop w:val="0"/>
      <w:marBottom w:val="0"/>
      <w:divBdr>
        <w:top w:val="none" w:sz="0" w:space="0" w:color="auto"/>
        <w:left w:val="none" w:sz="0" w:space="0" w:color="auto"/>
        <w:bottom w:val="none" w:sz="0" w:space="0" w:color="auto"/>
        <w:right w:val="none" w:sz="0" w:space="0" w:color="auto"/>
      </w:divBdr>
    </w:div>
    <w:div w:id="1708287683">
      <w:bodyDiv w:val="1"/>
      <w:marLeft w:val="0"/>
      <w:marRight w:val="0"/>
      <w:marTop w:val="0"/>
      <w:marBottom w:val="0"/>
      <w:divBdr>
        <w:top w:val="none" w:sz="0" w:space="0" w:color="auto"/>
        <w:left w:val="none" w:sz="0" w:space="0" w:color="auto"/>
        <w:bottom w:val="none" w:sz="0" w:space="0" w:color="auto"/>
        <w:right w:val="none" w:sz="0" w:space="0" w:color="auto"/>
      </w:divBdr>
    </w:div>
    <w:div w:id="1715538367">
      <w:bodyDiv w:val="1"/>
      <w:marLeft w:val="0"/>
      <w:marRight w:val="0"/>
      <w:marTop w:val="0"/>
      <w:marBottom w:val="0"/>
      <w:divBdr>
        <w:top w:val="none" w:sz="0" w:space="0" w:color="auto"/>
        <w:left w:val="none" w:sz="0" w:space="0" w:color="auto"/>
        <w:bottom w:val="none" w:sz="0" w:space="0" w:color="auto"/>
        <w:right w:val="none" w:sz="0" w:space="0" w:color="auto"/>
      </w:divBdr>
    </w:div>
    <w:div w:id="1969967607">
      <w:bodyDiv w:val="1"/>
      <w:marLeft w:val="0"/>
      <w:marRight w:val="0"/>
      <w:marTop w:val="0"/>
      <w:marBottom w:val="0"/>
      <w:divBdr>
        <w:top w:val="none" w:sz="0" w:space="0" w:color="auto"/>
        <w:left w:val="none" w:sz="0" w:space="0" w:color="auto"/>
        <w:bottom w:val="none" w:sz="0" w:space="0" w:color="auto"/>
        <w:right w:val="none" w:sz="0" w:space="0" w:color="auto"/>
      </w:divBdr>
    </w:div>
    <w:div w:id="1983342332">
      <w:bodyDiv w:val="1"/>
      <w:marLeft w:val="0"/>
      <w:marRight w:val="0"/>
      <w:marTop w:val="0"/>
      <w:marBottom w:val="0"/>
      <w:divBdr>
        <w:top w:val="none" w:sz="0" w:space="0" w:color="auto"/>
        <w:left w:val="none" w:sz="0" w:space="0" w:color="auto"/>
        <w:bottom w:val="none" w:sz="0" w:space="0" w:color="auto"/>
        <w:right w:val="none" w:sz="0" w:space="0" w:color="auto"/>
      </w:divBdr>
    </w:div>
    <w:div w:id="2052145442">
      <w:bodyDiv w:val="1"/>
      <w:marLeft w:val="0"/>
      <w:marRight w:val="0"/>
      <w:marTop w:val="0"/>
      <w:marBottom w:val="0"/>
      <w:divBdr>
        <w:top w:val="none" w:sz="0" w:space="0" w:color="auto"/>
        <w:left w:val="none" w:sz="0" w:space="0" w:color="auto"/>
        <w:bottom w:val="none" w:sz="0" w:space="0" w:color="auto"/>
        <w:right w:val="none" w:sz="0" w:space="0" w:color="auto"/>
      </w:divBdr>
    </w:div>
    <w:div w:id="213609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hab.alabama.gov/about/meet-our-boar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34/subtitle-B/chapter-III/part-361/subpart-B/subject-group-ECFR598a81fff49e46d/section-361.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youtube.com%2Fplaylist%3Flist%3DPLxl-_NWt4SG_-HiO1zmnFbOYFjkMLp2qa%26si%3Di_gxv_TyecVqdDFn&amp;data=05%7C02%7CKaren.Freeman%40rehab.alabama.gov%7C0fa994a1eda741dacaf308de68e1f0f3%7Cbedd5d6fbcfc46d4918d7fb210e57897%7C0%7C0%7C639063516794262536%7CUnknown%7CTWFpbGZsb3d8eyJFbXB0eU1hcGkiOnRydWUsIlYiOiIwLjAuMDAwMCIsIlAiOiJXaW4zMiIsIkFOIjoiTWFpbCIsIldUIjoyfQ%3D%3D%7C0%7C%7C%7C&amp;sdata=ettrq33Y8Ro1ykZnpr3AwdwSoXZUnRQGdXG1s5t48Ak%3D&amp;reserved=0" TargetMode="External"/><Relationship Id="rId4" Type="http://schemas.openxmlformats.org/officeDocument/2006/relationships/settings" Target="settings.xml"/><Relationship Id="rId9" Type="http://schemas.openxmlformats.org/officeDocument/2006/relationships/hyperlink" Target="https://youtu.be/CcJGNZnAYV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0A91-564F-4818-86F6-147E865931B3}">
  <ds:schemaRefs>
    <ds:schemaRef ds:uri="http://schemas.openxmlformats.org/officeDocument/2006/bibliography"/>
  </ds:schemaRefs>
</ds:datastoreItem>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3585</Words>
  <Characters>20439</Characters>
  <Application>Microsoft Office Word</Application>
  <DocSecurity>2</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Karen (Rehab)</dc:creator>
  <cp:keywords/>
  <dc:description/>
  <cp:lastModifiedBy>Strother, Hannah (Rehab)</cp:lastModifiedBy>
  <cp:revision>2</cp:revision>
  <cp:lastPrinted>2026-02-19T18:06:00Z</cp:lastPrinted>
  <dcterms:created xsi:type="dcterms:W3CDTF">2026-06-03T15:15:00Z</dcterms:created>
  <dcterms:modified xsi:type="dcterms:W3CDTF">2026-06-03T15:15:00Z</dcterms:modified>
</cp:coreProperties>
</file>